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B9E7" w14:textId="77777777" w:rsidR="00A76913" w:rsidRDefault="00A76913" w:rsidP="00A76913">
      <w:pPr>
        <w:pStyle w:val="GvdeMetni"/>
        <w:jc w:val="center"/>
      </w:pPr>
    </w:p>
    <w:p w14:paraId="19395D18" w14:textId="77777777" w:rsidR="003E2750" w:rsidRPr="00076527" w:rsidRDefault="003E2750" w:rsidP="003E2750">
      <w:pPr>
        <w:pStyle w:val="GvdeMetni"/>
        <w:jc w:val="center"/>
      </w:pPr>
      <w:r w:rsidRPr="00076527">
        <w:t>T.C.</w:t>
      </w:r>
    </w:p>
    <w:p w14:paraId="48B510B3" w14:textId="77777777" w:rsidR="003E2750" w:rsidRPr="00962335" w:rsidRDefault="003E2750" w:rsidP="003E2750">
      <w:pPr>
        <w:spacing w:after="0"/>
        <w:jc w:val="center"/>
        <w:rPr>
          <w:rFonts w:cs="Times New Roman"/>
          <w:b/>
          <w:szCs w:val="24"/>
        </w:rPr>
      </w:pPr>
      <w:r w:rsidRPr="00962335">
        <w:rPr>
          <w:rFonts w:cs="Times New Roman"/>
          <w:b/>
          <w:szCs w:val="24"/>
        </w:rPr>
        <w:t>GAZİANTEP ÜNİVERSİTESİ GÜZEL SANATLAR FAKÜLTESİ</w:t>
      </w:r>
    </w:p>
    <w:p w14:paraId="654E7898" w14:textId="77777777" w:rsidR="003E2750" w:rsidRPr="00962335" w:rsidRDefault="003E2750" w:rsidP="003E2750">
      <w:pPr>
        <w:spacing w:after="0"/>
        <w:jc w:val="center"/>
        <w:rPr>
          <w:rFonts w:cs="Times New Roman"/>
          <w:b/>
          <w:szCs w:val="24"/>
        </w:rPr>
      </w:pPr>
      <w:r w:rsidRPr="00962335">
        <w:rPr>
          <w:rFonts w:cs="Times New Roman"/>
          <w:b/>
          <w:szCs w:val="24"/>
        </w:rPr>
        <w:t xml:space="preserve">ORTAK SEÇMELİ DERS (ALAN </w:t>
      </w:r>
      <w:r>
        <w:rPr>
          <w:rFonts w:cs="Times New Roman"/>
          <w:b/>
          <w:szCs w:val="24"/>
        </w:rPr>
        <w:t>İÇİ</w:t>
      </w:r>
      <w:r w:rsidRPr="00962335">
        <w:rPr>
          <w:rFonts w:cs="Times New Roman"/>
          <w:b/>
          <w:szCs w:val="24"/>
        </w:rPr>
        <w:t>)</w:t>
      </w:r>
    </w:p>
    <w:p w14:paraId="0E7549B2" w14:textId="77777777" w:rsidR="003E2750" w:rsidRPr="00962335" w:rsidRDefault="003E2750" w:rsidP="003E2750">
      <w:pPr>
        <w:spacing w:after="0"/>
        <w:jc w:val="center"/>
        <w:rPr>
          <w:rFonts w:cs="Times New Roman"/>
          <w:b/>
          <w:szCs w:val="24"/>
        </w:rPr>
      </w:pPr>
      <w:r w:rsidRPr="00962335">
        <w:rPr>
          <w:rFonts w:cs="Times New Roman"/>
          <w:b/>
          <w:szCs w:val="24"/>
        </w:rPr>
        <w:t>DERS İZLENCE FORMU</w:t>
      </w:r>
    </w:p>
    <w:p w14:paraId="1F84C434" w14:textId="042EF9FF" w:rsidR="00A76913" w:rsidRDefault="00A76913" w:rsidP="00A76913">
      <w:pPr>
        <w:pStyle w:val="GvdeMetni"/>
        <w:jc w:val="center"/>
        <w:rPr>
          <w:spacing w:val="-2"/>
        </w:rPr>
      </w:pPr>
    </w:p>
    <w:tbl>
      <w:tblPr>
        <w:tblStyle w:val="TabloKlavuzu"/>
        <w:tblW w:w="9692" w:type="dxa"/>
        <w:tblLook w:val="04A0" w:firstRow="1" w:lastRow="0" w:firstColumn="1" w:lastColumn="0" w:noHBand="0" w:noVBand="1"/>
      </w:tblPr>
      <w:tblGrid>
        <w:gridCol w:w="3227"/>
        <w:gridCol w:w="6465"/>
      </w:tblGrid>
      <w:tr w:rsidR="00212CED" w:rsidRPr="00B819F2" w14:paraId="6281C104" w14:textId="77777777" w:rsidTr="00B578CF">
        <w:trPr>
          <w:trHeight w:val="816"/>
        </w:trPr>
        <w:tc>
          <w:tcPr>
            <w:tcW w:w="3227" w:type="dxa"/>
            <w:vAlign w:val="center"/>
          </w:tcPr>
          <w:p w14:paraId="1412CD2B" w14:textId="77777777" w:rsidR="00212CED" w:rsidRPr="000F1A2A" w:rsidRDefault="00212CED" w:rsidP="00B578CF">
            <w:pPr>
              <w:jc w:val="left"/>
              <w:rPr>
                <w:rFonts w:cs="Times New Roman"/>
                <w:b/>
                <w:bCs/>
                <w:szCs w:val="24"/>
              </w:rPr>
            </w:pPr>
            <w:r w:rsidRPr="000F1A2A">
              <w:rPr>
                <w:rFonts w:cs="Times New Roman"/>
                <w:b/>
                <w:bCs/>
                <w:szCs w:val="24"/>
              </w:rPr>
              <w:t>Dersin Kodu ve Adı</w:t>
            </w:r>
          </w:p>
        </w:tc>
        <w:tc>
          <w:tcPr>
            <w:tcW w:w="6465" w:type="dxa"/>
            <w:vAlign w:val="center"/>
          </w:tcPr>
          <w:p w14:paraId="3055B15B" w14:textId="14C6BB53" w:rsidR="00212CED" w:rsidRPr="003F46CF" w:rsidRDefault="003E2750" w:rsidP="00B819F2">
            <w:pPr>
              <w:rPr>
                <w:rFonts w:cs="Times New Roman"/>
                <w:b/>
                <w:bCs/>
                <w:szCs w:val="24"/>
              </w:rPr>
            </w:pPr>
            <w:r>
              <w:rPr>
                <w:rFonts w:cs="Times New Roman"/>
                <w:b/>
                <w:bCs/>
                <w:szCs w:val="24"/>
              </w:rPr>
              <w:t>GİS 426</w:t>
            </w:r>
            <w:r w:rsidR="003F46CF" w:rsidRPr="003F46CF">
              <w:rPr>
                <w:rFonts w:cs="Times New Roman"/>
                <w:b/>
                <w:bCs/>
                <w:szCs w:val="24"/>
              </w:rPr>
              <w:t xml:space="preserve"> SANAT İŞLETMECİLİĞİ</w:t>
            </w:r>
          </w:p>
        </w:tc>
      </w:tr>
      <w:tr w:rsidR="00212CED" w:rsidRPr="00B819F2" w14:paraId="122F4D22" w14:textId="77777777" w:rsidTr="00B578CF">
        <w:trPr>
          <w:trHeight w:val="816"/>
        </w:trPr>
        <w:tc>
          <w:tcPr>
            <w:tcW w:w="3227" w:type="dxa"/>
            <w:vAlign w:val="center"/>
          </w:tcPr>
          <w:p w14:paraId="26D6AD8E" w14:textId="77777777" w:rsidR="00212CED" w:rsidRPr="000F1A2A" w:rsidRDefault="00212CED" w:rsidP="00B578CF">
            <w:pPr>
              <w:jc w:val="left"/>
              <w:rPr>
                <w:rFonts w:cs="Times New Roman"/>
                <w:b/>
                <w:bCs/>
                <w:szCs w:val="24"/>
              </w:rPr>
            </w:pPr>
            <w:r w:rsidRPr="000F1A2A">
              <w:rPr>
                <w:rFonts w:cs="Times New Roman"/>
                <w:b/>
                <w:bCs/>
                <w:szCs w:val="24"/>
              </w:rPr>
              <w:t>Dersin Tanımı</w:t>
            </w:r>
          </w:p>
        </w:tc>
        <w:tc>
          <w:tcPr>
            <w:tcW w:w="6465" w:type="dxa"/>
            <w:vAlign w:val="center"/>
          </w:tcPr>
          <w:p w14:paraId="14CCDC62" w14:textId="3556431E" w:rsidR="00212CED" w:rsidRPr="00B819F2" w:rsidRDefault="00723BC9" w:rsidP="00B819F2">
            <w:pPr>
              <w:rPr>
                <w:rFonts w:cs="Times New Roman"/>
                <w:szCs w:val="24"/>
              </w:rPr>
            </w:pPr>
            <w:r w:rsidRPr="00723BC9">
              <w:rPr>
                <w:rFonts w:cs="Times New Roman"/>
                <w:szCs w:val="24"/>
              </w:rPr>
              <w:t>Sanat İşletmeciliği dersi, öğrencilerin sanat dünyasında eser, sanatçı, galeri, müze, koleksiyoncu ve izleyici ilişkilerini kavrayarak sanat piyasasının işleyişini anlamalarını amaçlayan kuramsal ağırlıklı bir derstir. Kültürel ekonomi, sanat piyasası, sanat yönetimi ve kültürel girişimcilik gibi başlıklara odaklanılarak sanatın üretimden sunuma ve tüketime uzanan süreçleri analiz edilir.</w:t>
            </w:r>
          </w:p>
        </w:tc>
      </w:tr>
      <w:tr w:rsidR="00BF6D87" w:rsidRPr="00B819F2" w14:paraId="6E9D41B7" w14:textId="77777777" w:rsidTr="00B578CF">
        <w:trPr>
          <w:trHeight w:val="816"/>
        </w:trPr>
        <w:tc>
          <w:tcPr>
            <w:tcW w:w="3227" w:type="dxa"/>
            <w:vAlign w:val="center"/>
          </w:tcPr>
          <w:p w14:paraId="3BAEC74D" w14:textId="4C0555E6" w:rsidR="00BF6D87" w:rsidRPr="000F1A2A" w:rsidRDefault="00BF6D87" w:rsidP="00B578CF">
            <w:pPr>
              <w:jc w:val="left"/>
              <w:rPr>
                <w:rFonts w:cs="Times New Roman"/>
                <w:b/>
                <w:bCs/>
                <w:szCs w:val="24"/>
              </w:rPr>
            </w:pPr>
            <w:r w:rsidRPr="0060082B">
              <w:rPr>
                <w:b/>
              </w:rPr>
              <w:t>Dersin</w:t>
            </w:r>
            <w:r w:rsidRPr="0060082B">
              <w:rPr>
                <w:b/>
                <w:spacing w:val="-4"/>
              </w:rPr>
              <w:t xml:space="preserve"> </w:t>
            </w:r>
            <w:r>
              <w:rPr>
                <w:b/>
                <w:spacing w:val="-2"/>
              </w:rPr>
              <w:t>İş Yükü</w:t>
            </w:r>
            <w:r w:rsidRPr="0060082B">
              <w:rPr>
                <w:b/>
                <w:spacing w:val="-2"/>
              </w:rPr>
              <w:t xml:space="preserve"> </w:t>
            </w:r>
            <w:r w:rsidRPr="0060082B">
              <w:rPr>
                <w:b/>
                <w:spacing w:val="-2"/>
              </w:rPr>
              <w:br/>
            </w:r>
            <w:r w:rsidRPr="00FE4EBA">
              <w:rPr>
                <w:b/>
                <w:i/>
                <w:iCs/>
                <w:spacing w:val="-2"/>
              </w:rPr>
              <w:t>(T-U-K/AKTS)</w:t>
            </w:r>
          </w:p>
        </w:tc>
        <w:tc>
          <w:tcPr>
            <w:tcW w:w="6465" w:type="dxa"/>
            <w:vAlign w:val="center"/>
          </w:tcPr>
          <w:p w14:paraId="3B20A66C" w14:textId="79BC90EA" w:rsidR="00BF6D87" w:rsidRPr="003E2750" w:rsidRDefault="003E2750" w:rsidP="003E2750">
            <w:pPr>
              <w:pStyle w:val="GvdeMetni"/>
              <w:rPr>
                <w:b w:val="0"/>
                <w:spacing w:val="-2"/>
              </w:rPr>
            </w:pPr>
            <w:r w:rsidRPr="00C82E22">
              <w:rPr>
                <w:b w:val="0"/>
              </w:rPr>
              <w:t>(2- 2 -0) 3 kredi ve 6 AKTS</w:t>
            </w:r>
          </w:p>
        </w:tc>
      </w:tr>
      <w:tr w:rsidR="00212CED" w:rsidRPr="00B819F2" w14:paraId="67FD5D0D" w14:textId="77777777" w:rsidTr="00B578CF">
        <w:trPr>
          <w:trHeight w:val="816"/>
        </w:trPr>
        <w:tc>
          <w:tcPr>
            <w:tcW w:w="3227" w:type="dxa"/>
            <w:vAlign w:val="center"/>
          </w:tcPr>
          <w:p w14:paraId="21EF0A6F" w14:textId="77777777" w:rsidR="00212CED" w:rsidRPr="000F1A2A" w:rsidRDefault="00212CED" w:rsidP="00B578CF">
            <w:pPr>
              <w:jc w:val="left"/>
              <w:rPr>
                <w:rFonts w:cs="Times New Roman"/>
                <w:b/>
                <w:bCs/>
                <w:szCs w:val="24"/>
              </w:rPr>
            </w:pPr>
            <w:r w:rsidRPr="000F1A2A">
              <w:rPr>
                <w:rFonts w:cs="Times New Roman"/>
                <w:b/>
                <w:bCs/>
                <w:szCs w:val="24"/>
              </w:rPr>
              <w:t>Dersin Verildiği Dönem</w:t>
            </w:r>
          </w:p>
        </w:tc>
        <w:tc>
          <w:tcPr>
            <w:tcW w:w="6465" w:type="dxa"/>
            <w:vAlign w:val="center"/>
          </w:tcPr>
          <w:p w14:paraId="6A700F07" w14:textId="16E103C6" w:rsidR="00212CED" w:rsidRPr="00B819F2" w:rsidRDefault="003E2750" w:rsidP="00B819F2">
            <w:pPr>
              <w:rPr>
                <w:rFonts w:cs="Times New Roman"/>
                <w:bCs/>
                <w:szCs w:val="24"/>
              </w:rPr>
            </w:pPr>
            <w:r>
              <w:rPr>
                <w:rFonts w:cs="Times New Roman"/>
                <w:szCs w:val="24"/>
              </w:rPr>
              <w:t>8. dönem</w:t>
            </w:r>
          </w:p>
        </w:tc>
      </w:tr>
      <w:tr w:rsidR="00212CED" w:rsidRPr="00B819F2" w14:paraId="3155E49A" w14:textId="77777777" w:rsidTr="00B578CF">
        <w:trPr>
          <w:trHeight w:val="859"/>
        </w:trPr>
        <w:tc>
          <w:tcPr>
            <w:tcW w:w="3227" w:type="dxa"/>
            <w:vAlign w:val="center"/>
          </w:tcPr>
          <w:p w14:paraId="7DE7AFEF" w14:textId="77777777" w:rsidR="00212CED" w:rsidRPr="000F1A2A" w:rsidRDefault="00212CED" w:rsidP="00B578CF">
            <w:pPr>
              <w:jc w:val="left"/>
              <w:rPr>
                <w:rFonts w:cs="Times New Roman"/>
                <w:b/>
                <w:bCs/>
                <w:szCs w:val="24"/>
              </w:rPr>
            </w:pPr>
            <w:r w:rsidRPr="000F1A2A">
              <w:rPr>
                <w:rFonts w:cs="Times New Roman"/>
                <w:b/>
                <w:bCs/>
                <w:szCs w:val="24"/>
              </w:rPr>
              <w:t>Ders Günü ve Saati</w:t>
            </w:r>
          </w:p>
        </w:tc>
        <w:tc>
          <w:tcPr>
            <w:tcW w:w="6465" w:type="dxa"/>
            <w:vAlign w:val="center"/>
          </w:tcPr>
          <w:p w14:paraId="3C555976" w14:textId="093B6A30" w:rsidR="00212CED" w:rsidRPr="00B819F2" w:rsidRDefault="005E00BE" w:rsidP="00B819F2">
            <w:pPr>
              <w:rPr>
                <w:rFonts w:cs="Times New Roman"/>
                <w:bCs/>
                <w:szCs w:val="24"/>
              </w:rPr>
            </w:pPr>
            <w:r w:rsidRPr="00215B1B">
              <w:rPr>
                <w:rFonts w:cs="Times New Roman"/>
                <w:szCs w:val="24"/>
              </w:rPr>
              <w:t>Resim Bölümü internet sitesinden duyurulur.</w:t>
            </w:r>
          </w:p>
        </w:tc>
      </w:tr>
      <w:tr w:rsidR="00212CED" w:rsidRPr="00B819F2" w14:paraId="49ABCACA" w14:textId="77777777" w:rsidTr="00B578CF">
        <w:trPr>
          <w:trHeight w:val="859"/>
        </w:trPr>
        <w:tc>
          <w:tcPr>
            <w:tcW w:w="3227" w:type="dxa"/>
            <w:vAlign w:val="center"/>
          </w:tcPr>
          <w:p w14:paraId="472FAE87" w14:textId="77777777" w:rsidR="00212CED" w:rsidRPr="000F1A2A" w:rsidRDefault="00212CED" w:rsidP="00B578CF">
            <w:pPr>
              <w:jc w:val="left"/>
              <w:rPr>
                <w:rFonts w:cs="Times New Roman"/>
                <w:b/>
                <w:bCs/>
                <w:szCs w:val="24"/>
              </w:rPr>
            </w:pPr>
            <w:r w:rsidRPr="000F1A2A">
              <w:rPr>
                <w:rFonts w:cs="Times New Roman"/>
                <w:b/>
                <w:bCs/>
                <w:szCs w:val="24"/>
              </w:rPr>
              <w:t>Dersin Formatı</w:t>
            </w:r>
          </w:p>
        </w:tc>
        <w:tc>
          <w:tcPr>
            <w:tcW w:w="6465" w:type="dxa"/>
            <w:vAlign w:val="center"/>
          </w:tcPr>
          <w:p w14:paraId="0B474EEF" w14:textId="128D345E" w:rsidR="00212CED" w:rsidRPr="00B819F2" w:rsidRDefault="006F4493" w:rsidP="00B819F2">
            <w:pPr>
              <w:rPr>
                <w:rFonts w:cs="Times New Roman"/>
                <w:bCs/>
                <w:szCs w:val="24"/>
              </w:rPr>
            </w:pPr>
            <w:r w:rsidRPr="00B819F2">
              <w:rPr>
                <w:rFonts w:cs="Times New Roman"/>
                <w:szCs w:val="24"/>
              </w:rPr>
              <w:t>Yüz yüze eğitim</w:t>
            </w:r>
          </w:p>
        </w:tc>
      </w:tr>
      <w:tr w:rsidR="00212CED" w:rsidRPr="00B819F2" w14:paraId="67D6CD21" w14:textId="77777777" w:rsidTr="00B578CF">
        <w:trPr>
          <w:trHeight w:val="816"/>
        </w:trPr>
        <w:tc>
          <w:tcPr>
            <w:tcW w:w="3227" w:type="dxa"/>
            <w:vAlign w:val="center"/>
          </w:tcPr>
          <w:p w14:paraId="5E8F886A" w14:textId="77777777" w:rsidR="00212CED" w:rsidRPr="000F1A2A" w:rsidRDefault="00212CED" w:rsidP="00B578CF">
            <w:pPr>
              <w:jc w:val="left"/>
              <w:rPr>
                <w:rFonts w:cs="Times New Roman"/>
                <w:b/>
                <w:bCs/>
                <w:szCs w:val="24"/>
              </w:rPr>
            </w:pPr>
            <w:r w:rsidRPr="000F1A2A">
              <w:rPr>
                <w:rFonts w:cs="Times New Roman"/>
                <w:b/>
                <w:bCs/>
                <w:szCs w:val="24"/>
              </w:rPr>
              <w:t>Dersin Yapılacağı Yer</w:t>
            </w:r>
          </w:p>
        </w:tc>
        <w:tc>
          <w:tcPr>
            <w:tcW w:w="6465" w:type="dxa"/>
            <w:vAlign w:val="center"/>
          </w:tcPr>
          <w:p w14:paraId="43712CF7" w14:textId="77777777" w:rsidR="0063714F" w:rsidRPr="00B819F2" w:rsidRDefault="00B06BE4" w:rsidP="00B819F2">
            <w:pPr>
              <w:rPr>
                <w:rFonts w:cs="Times New Roman"/>
                <w:bCs/>
                <w:szCs w:val="24"/>
              </w:rPr>
            </w:pPr>
            <w:r w:rsidRPr="00B819F2">
              <w:rPr>
                <w:rFonts w:cs="Times New Roman"/>
                <w:szCs w:val="24"/>
              </w:rPr>
              <w:t>Gaziantep Üniversitesi, Güzel Sanatlar Fakültesi, Resim Bölümü</w:t>
            </w:r>
          </w:p>
        </w:tc>
      </w:tr>
      <w:tr w:rsidR="00212CED" w:rsidRPr="00B819F2" w14:paraId="3F3389CB" w14:textId="77777777" w:rsidTr="00B578CF">
        <w:trPr>
          <w:trHeight w:val="816"/>
        </w:trPr>
        <w:tc>
          <w:tcPr>
            <w:tcW w:w="3227" w:type="dxa"/>
            <w:vAlign w:val="center"/>
          </w:tcPr>
          <w:p w14:paraId="36885D2E" w14:textId="77777777" w:rsidR="00212CED" w:rsidRPr="000F1A2A" w:rsidRDefault="00212CED" w:rsidP="00B578CF">
            <w:pPr>
              <w:jc w:val="left"/>
              <w:rPr>
                <w:rFonts w:cs="Times New Roman"/>
                <w:b/>
                <w:bCs/>
                <w:szCs w:val="24"/>
              </w:rPr>
            </w:pPr>
            <w:r w:rsidRPr="000F1A2A">
              <w:rPr>
                <w:rFonts w:cs="Times New Roman"/>
                <w:b/>
                <w:bCs/>
                <w:szCs w:val="24"/>
              </w:rPr>
              <w:t>Ders Sorumlusu</w:t>
            </w:r>
          </w:p>
        </w:tc>
        <w:tc>
          <w:tcPr>
            <w:tcW w:w="6465" w:type="dxa"/>
            <w:vAlign w:val="center"/>
          </w:tcPr>
          <w:p w14:paraId="286B80A9" w14:textId="05CDB83D" w:rsidR="00212CED" w:rsidRPr="000F1A2A" w:rsidRDefault="00CC0C66" w:rsidP="00B819F2">
            <w:pPr>
              <w:rPr>
                <w:rFonts w:cs="Times New Roman"/>
                <w:b/>
                <w:bCs/>
                <w:szCs w:val="24"/>
              </w:rPr>
            </w:pPr>
            <w:r w:rsidRPr="000F1A2A">
              <w:rPr>
                <w:rFonts w:cs="Times New Roman"/>
                <w:b/>
                <w:bCs/>
                <w:szCs w:val="24"/>
              </w:rPr>
              <w:t>Arş</w:t>
            </w:r>
            <w:r w:rsidR="00D85D05" w:rsidRPr="000F1A2A">
              <w:rPr>
                <w:rFonts w:cs="Times New Roman"/>
                <w:b/>
                <w:bCs/>
                <w:szCs w:val="24"/>
              </w:rPr>
              <w:t xml:space="preserve">. Gör. </w:t>
            </w:r>
            <w:r w:rsidR="008B19B0">
              <w:rPr>
                <w:rFonts w:cs="Times New Roman"/>
                <w:b/>
                <w:bCs/>
                <w:szCs w:val="24"/>
              </w:rPr>
              <w:t xml:space="preserve">Dr. </w:t>
            </w:r>
            <w:r w:rsidRPr="000F1A2A">
              <w:rPr>
                <w:rFonts w:cs="Times New Roman"/>
                <w:b/>
                <w:bCs/>
                <w:szCs w:val="24"/>
              </w:rPr>
              <w:t>Bekir Baba</w:t>
            </w:r>
          </w:p>
        </w:tc>
      </w:tr>
      <w:tr w:rsidR="00212CED" w:rsidRPr="00B819F2" w14:paraId="2A89F326" w14:textId="77777777" w:rsidTr="00B578CF">
        <w:trPr>
          <w:trHeight w:val="816"/>
        </w:trPr>
        <w:tc>
          <w:tcPr>
            <w:tcW w:w="3227" w:type="dxa"/>
            <w:vAlign w:val="center"/>
          </w:tcPr>
          <w:p w14:paraId="373A05A4" w14:textId="77777777" w:rsidR="00212CED" w:rsidRPr="000F1A2A" w:rsidRDefault="00212CED" w:rsidP="00B578CF">
            <w:pPr>
              <w:jc w:val="left"/>
              <w:rPr>
                <w:rFonts w:cs="Times New Roman"/>
                <w:b/>
                <w:bCs/>
                <w:szCs w:val="24"/>
              </w:rPr>
            </w:pPr>
            <w:r w:rsidRPr="000F1A2A">
              <w:rPr>
                <w:rFonts w:cs="Times New Roman"/>
                <w:b/>
                <w:bCs/>
                <w:szCs w:val="24"/>
              </w:rPr>
              <w:t>Ders Sorumlusunun e-Posta Adresi ve Ofis Yeri</w:t>
            </w:r>
          </w:p>
        </w:tc>
        <w:tc>
          <w:tcPr>
            <w:tcW w:w="6465" w:type="dxa"/>
            <w:vAlign w:val="center"/>
          </w:tcPr>
          <w:p w14:paraId="4E7E549A" w14:textId="17008D0A" w:rsidR="00265F62" w:rsidRPr="000F1A2A" w:rsidRDefault="00CC0C66" w:rsidP="00B819F2">
            <w:pPr>
              <w:rPr>
                <w:rFonts w:cs="Times New Roman"/>
                <w:b/>
                <w:bCs/>
                <w:szCs w:val="24"/>
              </w:rPr>
            </w:pPr>
            <w:r w:rsidRPr="000F1A2A">
              <w:rPr>
                <w:rFonts w:cs="Times New Roman"/>
                <w:b/>
                <w:bCs/>
                <w:szCs w:val="24"/>
              </w:rPr>
              <w:t>bekirbaba</w:t>
            </w:r>
            <w:r w:rsidR="00265F62" w:rsidRPr="000F1A2A">
              <w:rPr>
                <w:rFonts w:cs="Times New Roman"/>
                <w:b/>
                <w:bCs/>
                <w:szCs w:val="24"/>
              </w:rPr>
              <w:t>@gantep.edu.tr </w:t>
            </w:r>
          </w:p>
          <w:p w14:paraId="71FA4DDC" w14:textId="5F807BC0" w:rsidR="006F4493" w:rsidRPr="00B819F2" w:rsidRDefault="006F4493" w:rsidP="00B819F2">
            <w:pPr>
              <w:rPr>
                <w:rFonts w:cs="Times New Roman"/>
                <w:szCs w:val="24"/>
              </w:rPr>
            </w:pPr>
            <w:r w:rsidRPr="00B819F2">
              <w:rPr>
                <w:rFonts w:cs="Times New Roman"/>
                <w:szCs w:val="24"/>
              </w:rPr>
              <w:t>Gaziantep Üniversitesi Merkez Kampüs, Güzel Sanatlar Fakültesi, Resim Bölümü</w:t>
            </w:r>
          </w:p>
        </w:tc>
      </w:tr>
      <w:tr w:rsidR="00212CED" w:rsidRPr="00B819F2" w14:paraId="62393A7B" w14:textId="77777777" w:rsidTr="00B578CF">
        <w:trPr>
          <w:trHeight w:val="816"/>
        </w:trPr>
        <w:tc>
          <w:tcPr>
            <w:tcW w:w="3227" w:type="dxa"/>
            <w:vAlign w:val="center"/>
          </w:tcPr>
          <w:p w14:paraId="0941C6F5" w14:textId="77777777" w:rsidR="00212CED" w:rsidRPr="000F1A2A" w:rsidRDefault="00096130" w:rsidP="00B578CF">
            <w:pPr>
              <w:jc w:val="left"/>
              <w:rPr>
                <w:rFonts w:cs="Times New Roman"/>
                <w:b/>
                <w:bCs/>
                <w:szCs w:val="24"/>
              </w:rPr>
            </w:pPr>
            <w:r w:rsidRPr="000F1A2A">
              <w:rPr>
                <w:rFonts w:cs="Times New Roman"/>
                <w:b/>
                <w:bCs/>
                <w:szCs w:val="24"/>
              </w:rPr>
              <w:t>Öğrenci ile Görüşme Saatleri</w:t>
            </w:r>
          </w:p>
        </w:tc>
        <w:tc>
          <w:tcPr>
            <w:tcW w:w="6465" w:type="dxa"/>
            <w:vAlign w:val="center"/>
          </w:tcPr>
          <w:p w14:paraId="3B7A69CA" w14:textId="7E6653B3" w:rsidR="00212CED" w:rsidRPr="000F1A2A" w:rsidRDefault="008B3E17" w:rsidP="00B819F2">
            <w:pPr>
              <w:rPr>
                <w:rFonts w:cs="Times New Roman"/>
                <w:b/>
                <w:bCs/>
                <w:szCs w:val="24"/>
              </w:rPr>
            </w:pPr>
            <w:r w:rsidRPr="000F1A2A">
              <w:rPr>
                <w:rFonts w:cs="Times New Roman"/>
                <w:b/>
                <w:bCs/>
                <w:szCs w:val="24"/>
              </w:rPr>
              <w:t>Öğrencilere dönem başında önceden bildirilecek gün ve saatlerde online ya da ofiste yüz yüze görüşme yapılacaktır.</w:t>
            </w:r>
          </w:p>
        </w:tc>
      </w:tr>
      <w:tr w:rsidR="00212CED" w:rsidRPr="00B819F2" w14:paraId="6E49FFEF" w14:textId="77777777" w:rsidTr="00B578CF">
        <w:trPr>
          <w:trHeight w:val="816"/>
        </w:trPr>
        <w:tc>
          <w:tcPr>
            <w:tcW w:w="3227" w:type="dxa"/>
            <w:vAlign w:val="center"/>
          </w:tcPr>
          <w:p w14:paraId="48856131" w14:textId="77777777" w:rsidR="00212CED" w:rsidRPr="000F1A2A" w:rsidRDefault="00212CED" w:rsidP="00B578CF">
            <w:pPr>
              <w:jc w:val="left"/>
              <w:rPr>
                <w:rFonts w:cs="Times New Roman"/>
                <w:b/>
                <w:bCs/>
                <w:szCs w:val="24"/>
              </w:rPr>
            </w:pPr>
            <w:r w:rsidRPr="000F1A2A">
              <w:rPr>
                <w:rFonts w:cs="Times New Roman"/>
                <w:b/>
                <w:bCs/>
                <w:szCs w:val="24"/>
              </w:rPr>
              <w:t>Dersin Ön Koşulları</w:t>
            </w:r>
          </w:p>
          <w:p w14:paraId="38D25E5B" w14:textId="77777777" w:rsidR="00212CED" w:rsidRPr="000F1A2A" w:rsidRDefault="00212CED" w:rsidP="00B578CF">
            <w:pPr>
              <w:jc w:val="left"/>
              <w:rPr>
                <w:rFonts w:cs="Times New Roman"/>
                <w:b/>
                <w:bCs/>
                <w:szCs w:val="24"/>
              </w:rPr>
            </w:pPr>
          </w:p>
        </w:tc>
        <w:tc>
          <w:tcPr>
            <w:tcW w:w="6465" w:type="dxa"/>
            <w:vAlign w:val="center"/>
          </w:tcPr>
          <w:p w14:paraId="797A9243" w14:textId="3DF25027" w:rsidR="00212CED" w:rsidRPr="00B819F2" w:rsidRDefault="009231D0" w:rsidP="00B819F2">
            <w:pPr>
              <w:rPr>
                <w:rFonts w:cs="Times New Roman"/>
                <w:b/>
                <w:szCs w:val="24"/>
              </w:rPr>
            </w:pPr>
            <w:r w:rsidRPr="009231D0">
              <w:rPr>
                <w:rFonts w:cs="Times New Roman"/>
                <w:szCs w:val="24"/>
              </w:rPr>
              <w:t>Dersin resmi bir ön koşulu bulunmamaktadır. Ancak öğrencinin önceki dönem derslerinden gerekli krediyi sağlamış olması ve temel sanat eğitimi derslerini tamamlamış olması beklenir.</w:t>
            </w:r>
          </w:p>
        </w:tc>
      </w:tr>
      <w:tr w:rsidR="00212CED" w:rsidRPr="00B819F2" w14:paraId="5DF37E9E" w14:textId="77777777" w:rsidTr="00B578CF">
        <w:trPr>
          <w:trHeight w:val="816"/>
        </w:trPr>
        <w:tc>
          <w:tcPr>
            <w:tcW w:w="3227" w:type="dxa"/>
            <w:vAlign w:val="center"/>
          </w:tcPr>
          <w:p w14:paraId="27EC6DBC" w14:textId="4DFC3FA4" w:rsidR="00212CED" w:rsidRPr="000F1A2A" w:rsidRDefault="00212CED" w:rsidP="00B578CF">
            <w:pPr>
              <w:jc w:val="left"/>
              <w:rPr>
                <w:rFonts w:cs="Times New Roman"/>
                <w:b/>
                <w:bCs/>
                <w:szCs w:val="24"/>
              </w:rPr>
            </w:pPr>
            <w:r w:rsidRPr="000F1A2A">
              <w:rPr>
                <w:rFonts w:cs="Times New Roman"/>
                <w:b/>
                <w:bCs/>
                <w:szCs w:val="24"/>
              </w:rPr>
              <w:t>Dersin Amacı</w:t>
            </w:r>
          </w:p>
          <w:p w14:paraId="4545F26D" w14:textId="77777777" w:rsidR="00212CED" w:rsidRPr="000F1A2A" w:rsidRDefault="00212CED" w:rsidP="00B578CF">
            <w:pPr>
              <w:jc w:val="left"/>
              <w:rPr>
                <w:rFonts w:cs="Times New Roman"/>
                <w:b/>
                <w:bCs/>
                <w:szCs w:val="24"/>
              </w:rPr>
            </w:pPr>
          </w:p>
        </w:tc>
        <w:tc>
          <w:tcPr>
            <w:tcW w:w="6465" w:type="dxa"/>
            <w:vAlign w:val="center"/>
          </w:tcPr>
          <w:p w14:paraId="27721099" w14:textId="7F0A0D66" w:rsidR="00212CED" w:rsidRPr="00B819F2" w:rsidRDefault="009231D0" w:rsidP="00B819F2">
            <w:pPr>
              <w:rPr>
                <w:rFonts w:cs="Times New Roman"/>
                <w:bCs/>
                <w:color w:val="000000" w:themeColor="text1"/>
                <w:szCs w:val="24"/>
              </w:rPr>
            </w:pPr>
            <w:r w:rsidRPr="009231D0">
              <w:rPr>
                <w:rFonts w:cs="Times New Roman"/>
                <w:szCs w:val="24"/>
              </w:rPr>
              <w:t xml:space="preserve">Sanat İşletmeciliği dersi ile öğrencilerin sanat dünyasının ekonomik, kurumsal ve yönetsel yapısını kavramaları; sanat piyasası, kültürel ekonomi, sanat kurumları, </w:t>
            </w:r>
            <w:proofErr w:type="spellStart"/>
            <w:r w:rsidRPr="009231D0">
              <w:rPr>
                <w:rFonts w:cs="Times New Roman"/>
                <w:szCs w:val="24"/>
              </w:rPr>
              <w:t>küratöryel</w:t>
            </w:r>
            <w:proofErr w:type="spellEnd"/>
            <w:r w:rsidRPr="009231D0">
              <w:rPr>
                <w:rFonts w:cs="Times New Roman"/>
                <w:szCs w:val="24"/>
              </w:rPr>
              <w:t xml:space="preserve"> süreçler, </w:t>
            </w:r>
            <w:r w:rsidRPr="009231D0">
              <w:rPr>
                <w:rFonts w:cs="Times New Roman"/>
                <w:szCs w:val="24"/>
              </w:rPr>
              <w:lastRenderedPageBreak/>
              <w:t>sponsorluk, sanat pazarlaması ve kültürel girişimcilik gibi alanlara ilişkin bilgi geliştirmeleri amaçlanmaktadır. Ders kapsamında öğrencilerin sanat üretimini yalnızca estetik bir pratik olarak değil, aynı zamanda planlama, sunum, organizasyon ve sürdürülebilirlik boyutlarıyla değerlendirebilmeleri hedeflenir. Ayrıca öğrencilerin sanat projeleri geliştirme, profesyonel sanat ortamında yer alma ve çağdaş sanat alanındaki yönetim süreçlerini eleştirel biçimde analiz etme becerilerini geliştirmeleri amaçlanmaktadır.</w:t>
            </w:r>
          </w:p>
        </w:tc>
      </w:tr>
      <w:tr w:rsidR="00212CED" w:rsidRPr="00B819F2" w14:paraId="07A8EAD0" w14:textId="77777777" w:rsidTr="00B578CF">
        <w:trPr>
          <w:trHeight w:val="816"/>
        </w:trPr>
        <w:tc>
          <w:tcPr>
            <w:tcW w:w="3227" w:type="dxa"/>
            <w:vAlign w:val="center"/>
          </w:tcPr>
          <w:p w14:paraId="614D66B6" w14:textId="77777777" w:rsidR="00212CED" w:rsidRPr="000F1A2A" w:rsidRDefault="00212CED" w:rsidP="00B578CF">
            <w:pPr>
              <w:jc w:val="left"/>
              <w:rPr>
                <w:rFonts w:cs="Times New Roman"/>
                <w:b/>
                <w:bCs/>
                <w:szCs w:val="24"/>
              </w:rPr>
            </w:pPr>
            <w:r w:rsidRPr="000F1A2A">
              <w:rPr>
                <w:rFonts w:cs="Times New Roman"/>
                <w:b/>
                <w:bCs/>
                <w:szCs w:val="24"/>
              </w:rPr>
              <w:lastRenderedPageBreak/>
              <w:t>Öğretim Yöntemleri</w:t>
            </w:r>
          </w:p>
          <w:p w14:paraId="716A42DC" w14:textId="2EE97F48" w:rsidR="00212CED" w:rsidRPr="000F1A2A" w:rsidRDefault="00212CED" w:rsidP="00B578CF">
            <w:pPr>
              <w:jc w:val="left"/>
              <w:rPr>
                <w:rFonts w:cs="Times New Roman"/>
                <w:b/>
                <w:bCs/>
                <w:szCs w:val="24"/>
              </w:rPr>
            </w:pPr>
          </w:p>
        </w:tc>
        <w:tc>
          <w:tcPr>
            <w:tcW w:w="6465" w:type="dxa"/>
            <w:vAlign w:val="center"/>
          </w:tcPr>
          <w:p w14:paraId="1493DD99" w14:textId="62AC42DE" w:rsidR="00CF6BE9" w:rsidRPr="00B819F2" w:rsidRDefault="00723BC9" w:rsidP="00B819F2">
            <w:pPr>
              <w:rPr>
                <w:rFonts w:cs="Times New Roman"/>
                <w:szCs w:val="24"/>
              </w:rPr>
            </w:pPr>
            <w:r w:rsidRPr="00723BC9">
              <w:rPr>
                <w:rFonts w:cs="Times New Roman"/>
                <w:szCs w:val="24"/>
              </w:rPr>
              <w:t>Dersin öğretim elemanı tarafından anlatılması. Ders, teorik sunumlar, örnek vaka analizleri, sınıf içi tartışmalar ve grup çalışmalarıyla yürütülür. Konuk sanatçı ve küratör sunumlarına yer verilebilir. Öğrenciler dönem sonunda kendi sanat yönetimi projelerini oluşturacaklardır.</w:t>
            </w:r>
          </w:p>
        </w:tc>
      </w:tr>
      <w:tr w:rsidR="00212CED" w:rsidRPr="00B819F2" w14:paraId="2816AFD9" w14:textId="77777777" w:rsidTr="00B578CF">
        <w:trPr>
          <w:trHeight w:val="816"/>
        </w:trPr>
        <w:tc>
          <w:tcPr>
            <w:tcW w:w="3227" w:type="dxa"/>
            <w:vAlign w:val="center"/>
          </w:tcPr>
          <w:p w14:paraId="7644D1D3" w14:textId="77777777" w:rsidR="00212CED" w:rsidRPr="000F1A2A" w:rsidRDefault="00212CED" w:rsidP="00B578CF">
            <w:pPr>
              <w:jc w:val="left"/>
              <w:rPr>
                <w:rFonts w:cs="Times New Roman"/>
                <w:b/>
                <w:bCs/>
                <w:szCs w:val="24"/>
              </w:rPr>
            </w:pPr>
            <w:r w:rsidRPr="000F1A2A">
              <w:rPr>
                <w:rFonts w:cs="Times New Roman"/>
                <w:b/>
                <w:bCs/>
                <w:szCs w:val="24"/>
              </w:rPr>
              <w:t>Dersin İçeriği ve Hedefler</w:t>
            </w:r>
          </w:p>
          <w:p w14:paraId="32ADA7FF" w14:textId="77777777" w:rsidR="00212CED" w:rsidRPr="000F1A2A" w:rsidRDefault="00212CED" w:rsidP="00B578CF">
            <w:pPr>
              <w:jc w:val="left"/>
              <w:rPr>
                <w:rFonts w:cs="Times New Roman"/>
                <w:b/>
                <w:bCs/>
                <w:szCs w:val="24"/>
              </w:rPr>
            </w:pPr>
          </w:p>
        </w:tc>
        <w:tc>
          <w:tcPr>
            <w:tcW w:w="6465" w:type="dxa"/>
            <w:vAlign w:val="center"/>
          </w:tcPr>
          <w:p w14:paraId="4B12B781" w14:textId="508DD858" w:rsidR="00DB26BF" w:rsidRPr="009231D0" w:rsidRDefault="009231D0" w:rsidP="009231D0">
            <w:pPr>
              <w:rPr>
                <w:rFonts w:cs="Times New Roman"/>
                <w:szCs w:val="24"/>
              </w:rPr>
            </w:pPr>
            <w:r w:rsidRPr="009231D0">
              <w:rPr>
                <w:rFonts w:cs="Times New Roman"/>
                <w:szCs w:val="24"/>
              </w:rPr>
              <w:t xml:space="preserve">Bu ders, sanat alanındaki üretim, sunum, dolaşım ve yönetim süreçlerini işletmecilik perspektifiyle incelemeyi amaçlamaktadır. Ders kapsamında sanat piyasasının yapısı, kültürel ekonomi, sanat kurumlarının işleyişi, galeri, müze ve bağımsız sanat oluşumlarının yönetimi, </w:t>
            </w:r>
            <w:proofErr w:type="spellStart"/>
            <w:r w:rsidRPr="009231D0">
              <w:rPr>
                <w:rFonts w:cs="Times New Roman"/>
                <w:szCs w:val="24"/>
              </w:rPr>
              <w:t>küratöryel</w:t>
            </w:r>
            <w:proofErr w:type="spellEnd"/>
            <w:r w:rsidRPr="009231D0">
              <w:rPr>
                <w:rFonts w:cs="Times New Roman"/>
                <w:szCs w:val="24"/>
              </w:rPr>
              <w:t xml:space="preserve"> süreçler, sponsorluk, sanat pazarlaması, proje geliştirme, kültürel girişimcilik, dijital platformlarda sanatın sunumu ve profesyonel sanat ortamında sürdürülebilirlik gibi konular ele alınır. Öğrencilerin sanat dünyasındaki ekonomik, kurumsal ve yönetsel ilişkileri kavramaları; sanat üretimini profesyonel sunum, organizasyon ve proje geliştirme boyutlarıyla değerlendirebilmeleri hedeflenmektedir.</w:t>
            </w:r>
          </w:p>
        </w:tc>
      </w:tr>
      <w:tr w:rsidR="00212CED" w:rsidRPr="00B819F2" w14:paraId="1AFE5C3B" w14:textId="77777777" w:rsidTr="00B578CF">
        <w:trPr>
          <w:trHeight w:val="816"/>
        </w:trPr>
        <w:tc>
          <w:tcPr>
            <w:tcW w:w="3227" w:type="dxa"/>
            <w:vAlign w:val="center"/>
          </w:tcPr>
          <w:p w14:paraId="0964E576" w14:textId="77777777" w:rsidR="00212CED" w:rsidRPr="000F1A2A" w:rsidRDefault="00212CED" w:rsidP="00B578CF">
            <w:pPr>
              <w:jc w:val="left"/>
              <w:rPr>
                <w:rFonts w:cs="Times New Roman"/>
                <w:b/>
                <w:bCs/>
                <w:szCs w:val="24"/>
              </w:rPr>
            </w:pPr>
            <w:r w:rsidRPr="000F1A2A">
              <w:rPr>
                <w:rFonts w:cs="Times New Roman"/>
                <w:b/>
                <w:bCs/>
                <w:szCs w:val="24"/>
              </w:rPr>
              <w:t>Ders Geçme Koşulları</w:t>
            </w:r>
          </w:p>
          <w:p w14:paraId="3100DCBE" w14:textId="77777777" w:rsidR="00212CED" w:rsidRPr="000F1A2A" w:rsidRDefault="00212CED" w:rsidP="00B578CF">
            <w:pPr>
              <w:jc w:val="left"/>
              <w:rPr>
                <w:rFonts w:cs="Times New Roman"/>
                <w:b/>
                <w:bCs/>
                <w:szCs w:val="24"/>
              </w:rPr>
            </w:pPr>
          </w:p>
        </w:tc>
        <w:tc>
          <w:tcPr>
            <w:tcW w:w="6465" w:type="dxa"/>
            <w:vAlign w:val="center"/>
          </w:tcPr>
          <w:p w14:paraId="7817DEA0" w14:textId="77777777" w:rsidR="00403D67" w:rsidRPr="00B819F2" w:rsidRDefault="00403D67" w:rsidP="009F2998">
            <w:pPr>
              <w:pStyle w:val="ListeParagraf"/>
              <w:numPr>
                <w:ilvl w:val="0"/>
                <w:numId w:val="1"/>
              </w:numPr>
              <w:rPr>
                <w:rFonts w:cs="Times New Roman"/>
                <w:bCs/>
                <w:szCs w:val="24"/>
              </w:rPr>
            </w:pPr>
            <w:r w:rsidRPr="00B819F2">
              <w:rPr>
                <w:rFonts w:cs="Times New Roman"/>
                <w:szCs w:val="24"/>
              </w:rPr>
              <w:t>100 puan üzerinden değerlendirilecek bir ara sınavın %40’ı hesaplanır.</w:t>
            </w:r>
          </w:p>
          <w:p w14:paraId="46C497EF" w14:textId="37FDCFAD" w:rsidR="00403D67" w:rsidRPr="00B819F2" w:rsidRDefault="00403D67" w:rsidP="009F2998">
            <w:pPr>
              <w:pStyle w:val="ListeParagraf"/>
              <w:numPr>
                <w:ilvl w:val="0"/>
                <w:numId w:val="1"/>
              </w:numPr>
              <w:rPr>
                <w:rFonts w:cs="Times New Roman"/>
                <w:bCs/>
                <w:szCs w:val="24"/>
              </w:rPr>
            </w:pPr>
            <w:r w:rsidRPr="00B819F2">
              <w:rPr>
                <w:rFonts w:cs="Times New Roman"/>
                <w:szCs w:val="24"/>
              </w:rPr>
              <w:t>Ara sınavda çoktan seçmeli test</w:t>
            </w:r>
            <w:r w:rsidR="00CC0C66" w:rsidRPr="00B819F2">
              <w:rPr>
                <w:rFonts w:cs="Times New Roman"/>
                <w:szCs w:val="24"/>
              </w:rPr>
              <w:t xml:space="preserve"> ve </w:t>
            </w:r>
            <w:r w:rsidR="00723BC9">
              <w:rPr>
                <w:rFonts w:cs="Times New Roman"/>
                <w:szCs w:val="24"/>
              </w:rPr>
              <w:t>ödev</w:t>
            </w:r>
            <w:r w:rsidR="00CC0C66" w:rsidRPr="00B819F2">
              <w:rPr>
                <w:rFonts w:cs="Times New Roman"/>
                <w:szCs w:val="24"/>
              </w:rPr>
              <w:t xml:space="preserve"> teslimi</w:t>
            </w:r>
            <w:r w:rsidRPr="00B819F2">
              <w:rPr>
                <w:rFonts w:cs="Times New Roman"/>
                <w:szCs w:val="24"/>
              </w:rPr>
              <w:t>.</w:t>
            </w:r>
          </w:p>
          <w:p w14:paraId="7F0596BE" w14:textId="77777777" w:rsidR="00403D67" w:rsidRPr="00B819F2" w:rsidRDefault="00403D67" w:rsidP="009F2998">
            <w:pPr>
              <w:pStyle w:val="ListeParagraf"/>
              <w:numPr>
                <w:ilvl w:val="0"/>
                <w:numId w:val="1"/>
              </w:numPr>
              <w:rPr>
                <w:rFonts w:cs="Times New Roman"/>
                <w:bCs/>
                <w:szCs w:val="24"/>
              </w:rPr>
            </w:pPr>
            <w:r w:rsidRPr="00B819F2">
              <w:rPr>
                <w:rFonts w:cs="Times New Roman"/>
                <w:szCs w:val="24"/>
              </w:rPr>
              <w:t>100 puan üzerinden değerlendirilecek final sınavının %60’ı hesaplanır.</w:t>
            </w:r>
          </w:p>
          <w:p w14:paraId="1474FEF2" w14:textId="48B4CF3F" w:rsidR="00403D67" w:rsidRPr="00B819F2" w:rsidRDefault="00403D67" w:rsidP="009F2998">
            <w:pPr>
              <w:pStyle w:val="ListeParagraf"/>
              <w:numPr>
                <w:ilvl w:val="0"/>
                <w:numId w:val="1"/>
              </w:numPr>
              <w:rPr>
                <w:rFonts w:cs="Times New Roman"/>
                <w:bCs/>
                <w:szCs w:val="24"/>
              </w:rPr>
            </w:pPr>
            <w:r w:rsidRPr="00B819F2">
              <w:rPr>
                <w:rFonts w:cs="Times New Roman"/>
                <w:szCs w:val="24"/>
              </w:rPr>
              <w:t>Final sınavında çoktan seçmeli test</w:t>
            </w:r>
            <w:r w:rsidR="00CC0C66" w:rsidRPr="00B819F2">
              <w:rPr>
                <w:rFonts w:cs="Times New Roman"/>
                <w:szCs w:val="24"/>
              </w:rPr>
              <w:t xml:space="preserve"> ve </w:t>
            </w:r>
            <w:r w:rsidR="00723BC9">
              <w:rPr>
                <w:rFonts w:cs="Times New Roman"/>
                <w:szCs w:val="24"/>
              </w:rPr>
              <w:t>ödev</w:t>
            </w:r>
            <w:r w:rsidR="00CC0C66" w:rsidRPr="00B819F2">
              <w:rPr>
                <w:rFonts w:cs="Times New Roman"/>
                <w:szCs w:val="24"/>
              </w:rPr>
              <w:t xml:space="preserve"> teslimi.</w:t>
            </w:r>
          </w:p>
          <w:p w14:paraId="67655092" w14:textId="77777777" w:rsidR="00403D67" w:rsidRPr="00B819F2" w:rsidRDefault="00403D67" w:rsidP="009F2998">
            <w:pPr>
              <w:pStyle w:val="ListeParagraf"/>
              <w:numPr>
                <w:ilvl w:val="0"/>
                <w:numId w:val="1"/>
              </w:numPr>
              <w:rPr>
                <w:rFonts w:cs="Times New Roman"/>
                <w:bCs/>
                <w:szCs w:val="24"/>
              </w:rPr>
            </w:pPr>
            <w:r w:rsidRPr="00B819F2">
              <w:rPr>
                <w:rFonts w:cs="Times New Roman"/>
                <w:szCs w:val="24"/>
              </w:rPr>
              <w:t>Toplamda iki sınavın ortalamasının 45 ve üzeri olması.</w:t>
            </w:r>
          </w:p>
          <w:p w14:paraId="34D0D5E5" w14:textId="77777777" w:rsidR="00403D67" w:rsidRPr="00B819F2" w:rsidRDefault="00403D67" w:rsidP="009F2998">
            <w:pPr>
              <w:pStyle w:val="ListeParagraf"/>
              <w:numPr>
                <w:ilvl w:val="0"/>
                <w:numId w:val="1"/>
              </w:numPr>
              <w:rPr>
                <w:rFonts w:cs="Times New Roman"/>
                <w:bCs/>
                <w:szCs w:val="24"/>
              </w:rPr>
            </w:pPr>
            <w:r w:rsidRPr="00B819F2">
              <w:rPr>
                <w:rFonts w:cs="Times New Roman"/>
                <w:szCs w:val="24"/>
              </w:rPr>
              <w:t xml:space="preserve">Öğrencinin puanının yeterli olmaması durumunda bütünleme sınavına girerek başarılı olması. </w:t>
            </w:r>
          </w:p>
          <w:p w14:paraId="4480C47A" w14:textId="7B31BB70" w:rsidR="00212CED" w:rsidRPr="00B819F2" w:rsidRDefault="004A0AFE" w:rsidP="009F2998">
            <w:pPr>
              <w:pStyle w:val="ListeParagraf"/>
              <w:numPr>
                <w:ilvl w:val="0"/>
                <w:numId w:val="1"/>
              </w:numPr>
              <w:rPr>
                <w:rFonts w:cs="Times New Roman"/>
                <w:bCs/>
                <w:szCs w:val="24"/>
              </w:rPr>
            </w:pPr>
            <w:r>
              <w:rPr>
                <w:rFonts w:cs="Times New Roman"/>
                <w:szCs w:val="24"/>
              </w:rPr>
              <w:t>D</w:t>
            </w:r>
            <w:r w:rsidR="00403D67" w:rsidRPr="00B819F2">
              <w:rPr>
                <w:rFonts w:cs="Times New Roman"/>
                <w:szCs w:val="24"/>
              </w:rPr>
              <w:t>evam zorunluluğunun yerine getirilmiş olması.</w:t>
            </w:r>
          </w:p>
        </w:tc>
      </w:tr>
      <w:tr w:rsidR="00212CED" w:rsidRPr="00B819F2" w14:paraId="027925D0" w14:textId="77777777" w:rsidTr="00B578CF">
        <w:trPr>
          <w:trHeight w:val="3628"/>
        </w:trPr>
        <w:tc>
          <w:tcPr>
            <w:tcW w:w="3227" w:type="dxa"/>
            <w:vAlign w:val="center"/>
          </w:tcPr>
          <w:p w14:paraId="2B250A18" w14:textId="77777777" w:rsidR="00212CED" w:rsidRPr="000F1A2A" w:rsidRDefault="00212CED" w:rsidP="00B578CF">
            <w:pPr>
              <w:jc w:val="left"/>
              <w:rPr>
                <w:rFonts w:cs="Times New Roman"/>
                <w:b/>
                <w:bCs/>
                <w:szCs w:val="24"/>
              </w:rPr>
            </w:pPr>
            <w:r w:rsidRPr="000F1A2A">
              <w:rPr>
                <w:rFonts w:cs="Times New Roman"/>
                <w:b/>
                <w:bCs/>
                <w:szCs w:val="24"/>
              </w:rPr>
              <w:lastRenderedPageBreak/>
              <w:t>Ölçme ve Değerlendirme</w:t>
            </w:r>
          </w:p>
          <w:p w14:paraId="4700F935" w14:textId="4EC4A8CC" w:rsidR="00212CED" w:rsidRPr="000F1A2A" w:rsidRDefault="00212CED" w:rsidP="00B578CF">
            <w:pPr>
              <w:jc w:val="left"/>
              <w:rPr>
                <w:rFonts w:cs="Times New Roman"/>
                <w:b/>
                <w:bCs/>
                <w:szCs w:val="24"/>
              </w:rPr>
            </w:pPr>
          </w:p>
        </w:tc>
        <w:tc>
          <w:tcPr>
            <w:tcW w:w="6465" w:type="dxa"/>
            <w:vAlign w:val="center"/>
          </w:tcPr>
          <w:p w14:paraId="6527FD2C" w14:textId="77777777" w:rsidR="00403D67" w:rsidRPr="00B819F2" w:rsidRDefault="00403D67" w:rsidP="009F2998">
            <w:pPr>
              <w:pStyle w:val="ListeParagraf"/>
              <w:numPr>
                <w:ilvl w:val="0"/>
                <w:numId w:val="3"/>
              </w:numPr>
              <w:rPr>
                <w:rFonts w:cs="Times New Roman"/>
                <w:bCs/>
                <w:szCs w:val="24"/>
              </w:rPr>
            </w:pPr>
            <w:r w:rsidRPr="00B819F2">
              <w:rPr>
                <w:rFonts w:cs="Times New Roman"/>
                <w:szCs w:val="24"/>
              </w:rPr>
              <w:t>Dönem boyunca öğrenci ara sınav (vize) ve dönem sonu (final) sınavlarından sorumludur. Telafi için bütünleme sınavı yapılmaktadır. Öğrencilerin ara sınav ve dönem sonu sınav notlarının ortalamalarının 45 puan ve üzeri olması gerekir.</w:t>
            </w:r>
          </w:p>
          <w:p w14:paraId="4A2874E6" w14:textId="272278D0" w:rsidR="00403D67" w:rsidRPr="00B819F2" w:rsidRDefault="00403D67" w:rsidP="009F2998">
            <w:pPr>
              <w:pStyle w:val="ListeParagraf"/>
              <w:numPr>
                <w:ilvl w:val="0"/>
                <w:numId w:val="3"/>
              </w:numPr>
              <w:rPr>
                <w:rFonts w:cs="Times New Roman"/>
                <w:bCs/>
                <w:szCs w:val="24"/>
              </w:rPr>
            </w:pPr>
            <w:r w:rsidRPr="00B819F2">
              <w:rPr>
                <w:rFonts w:cs="Times New Roman"/>
                <w:szCs w:val="24"/>
              </w:rPr>
              <w:t>100 puan üzerinden değerlendirilecek ara sınavda, çoktan seçmeli test</w:t>
            </w:r>
            <w:r w:rsidR="00CC0C66" w:rsidRPr="00B819F2">
              <w:rPr>
                <w:rFonts w:cs="Times New Roman"/>
                <w:szCs w:val="24"/>
              </w:rPr>
              <w:t>in %50’si</w:t>
            </w:r>
            <w:r w:rsidRPr="00B819F2">
              <w:rPr>
                <w:rFonts w:cs="Times New Roman"/>
                <w:szCs w:val="24"/>
              </w:rPr>
              <w:t xml:space="preserve"> </w:t>
            </w:r>
            <w:r w:rsidR="00CC0C66" w:rsidRPr="00B819F2">
              <w:rPr>
                <w:rFonts w:cs="Times New Roman"/>
                <w:szCs w:val="24"/>
              </w:rPr>
              <w:t xml:space="preserve">ve </w:t>
            </w:r>
            <w:r w:rsidR="008B5C54">
              <w:rPr>
                <w:rFonts w:cs="Times New Roman"/>
                <w:szCs w:val="24"/>
              </w:rPr>
              <w:t>ödev</w:t>
            </w:r>
            <w:r w:rsidR="00CC0C66" w:rsidRPr="00B819F2">
              <w:rPr>
                <w:rFonts w:cs="Times New Roman"/>
                <w:szCs w:val="24"/>
              </w:rPr>
              <w:t xml:space="preserve"> teslimi %50’si olacak şekilde </w:t>
            </w:r>
            <w:r w:rsidRPr="00B819F2">
              <w:rPr>
                <w:rFonts w:cs="Times New Roman"/>
                <w:szCs w:val="24"/>
              </w:rPr>
              <w:t>uygulanır.</w:t>
            </w:r>
          </w:p>
          <w:p w14:paraId="0D197552" w14:textId="77777777" w:rsidR="00403D67" w:rsidRPr="00B819F2" w:rsidRDefault="00403D67" w:rsidP="009F2998">
            <w:pPr>
              <w:pStyle w:val="ListeParagraf"/>
              <w:numPr>
                <w:ilvl w:val="0"/>
                <w:numId w:val="3"/>
              </w:numPr>
              <w:rPr>
                <w:rFonts w:cs="Times New Roman"/>
                <w:bCs/>
                <w:szCs w:val="24"/>
              </w:rPr>
            </w:pPr>
            <w:r w:rsidRPr="00B819F2">
              <w:rPr>
                <w:rFonts w:cs="Times New Roman"/>
                <w:szCs w:val="24"/>
              </w:rPr>
              <w:t>Ara sınavın %40’ı etkilidir.</w:t>
            </w:r>
          </w:p>
          <w:p w14:paraId="4A44B429" w14:textId="0838EBCF" w:rsidR="00CC0C66" w:rsidRPr="00B819F2" w:rsidRDefault="00CC0C66" w:rsidP="009F2998">
            <w:pPr>
              <w:pStyle w:val="ListeParagraf"/>
              <w:numPr>
                <w:ilvl w:val="0"/>
                <w:numId w:val="3"/>
              </w:numPr>
              <w:rPr>
                <w:rFonts w:cs="Times New Roman"/>
                <w:szCs w:val="24"/>
              </w:rPr>
            </w:pPr>
            <w:r w:rsidRPr="00B819F2">
              <w:rPr>
                <w:rFonts w:cs="Times New Roman"/>
                <w:szCs w:val="24"/>
              </w:rPr>
              <w:t xml:space="preserve">100 puan üzerinden değerlendirilecek ara sınavda, çoktan seçmeli testin %50’si ve </w:t>
            </w:r>
            <w:r w:rsidR="00723BC9">
              <w:rPr>
                <w:rFonts w:cs="Times New Roman"/>
                <w:szCs w:val="24"/>
              </w:rPr>
              <w:t>ödev</w:t>
            </w:r>
            <w:r w:rsidRPr="00B819F2">
              <w:rPr>
                <w:rFonts w:cs="Times New Roman"/>
                <w:szCs w:val="24"/>
              </w:rPr>
              <w:t xml:space="preserve"> teslimi %50’si olacak şekilde uygulanır.</w:t>
            </w:r>
          </w:p>
          <w:p w14:paraId="64A7551D" w14:textId="6C99ECCB" w:rsidR="000770D8" w:rsidRPr="00063559" w:rsidRDefault="00403D67" w:rsidP="009F2998">
            <w:pPr>
              <w:pStyle w:val="ListeParagraf"/>
              <w:numPr>
                <w:ilvl w:val="0"/>
                <w:numId w:val="3"/>
              </w:numPr>
              <w:rPr>
                <w:rFonts w:cs="Times New Roman"/>
                <w:bCs/>
                <w:szCs w:val="24"/>
              </w:rPr>
            </w:pPr>
            <w:r w:rsidRPr="00B819F2">
              <w:rPr>
                <w:rFonts w:cs="Times New Roman"/>
                <w:szCs w:val="24"/>
              </w:rPr>
              <w:t>Dönem sonu sınavının %60’ı etkilidir.</w:t>
            </w:r>
          </w:p>
        </w:tc>
      </w:tr>
      <w:tr w:rsidR="00212CED" w:rsidRPr="00B819F2" w14:paraId="6DA58C2A" w14:textId="77777777" w:rsidTr="00B578CF">
        <w:trPr>
          <w:trHeight w:val="816"/>
        </w:trPr>
        <w:tc>
          <w:tcPr>
            <w:tcW w:w="3227" w:type="dxa"/>
            <w:vAlign w:val="center"/>
          </w:tcPr>
          <w:p w14:paraId="7CAC3BBB" w14:textId="77777777" w:rsidR="00212CED" w:rsidRPr="000F1A2A" w:rsidRDefault="00212CED" w:rsidP="00B578CF">
            <w:pPr>
              <w:jc w:val="left"/>
              <w:rPr>
                <w:rFonts w:cs="Times New Roman"/>
                <w:b/>
                <w:bCs/>
                <w:szCs w:val="24"/>
              </w:rPr>
            </w:pPr>
            <w:r w:rsidRPr="000F1A2A">
              <w:rPr>
                <w:rFonts w:cs="Times New Roman"/>
                <w:b/>
                <w:bCs/>
                <w:szCs w:val="24"/>
              </w:rPr>
              <w:t>Derse Katılım Durumu</w:t>
            </w:r>
          </w:p>
        </w:tc>
        <w:tc>
          <w:tcPr>
            <w:tcW w:w="6465" w:type="dxa"/>
            <w:vAlign w:val="center"/>
          </w:tcPr>
          <w:p w14:paraId="795A3C0C" w14:textId="77777777" w:rsidR="004A0AFE" w:rsidRDefault="004A0AFE" w:rsidP="004A0AFE">
            <w:pPr>
              <w:rPr>
                <w:rFonts w:cs="Times New Roman"/>
                <w:szCs w:val="24"/>
              </w:rPr>
            </w:pPr>
            <w:r>
              <w:rPr>
                <w:rFonts w:cs="Times New Roman"/>
                <w:szCs w:val="24"/>
              </w:rPr>
              <w:t>Ders 14 hafta ve haftada 2 teorik ile 2 uygulama saati içermektedir.</w:t>
            </w:r>
          </w:p>
          <w:p w14:paraId="15BE939F" w14:textId="77777777" w:rsidR="004A0AFE" w:rsidRDefault="004A0AFE" w:rsidP="004A0AFE">
            <w:pPr>
              <w:rPr>
                <w:rFonts w:cs="Times New Roman"/>
                <w:szCs w:val="24"/>
              </w:rPr>
            </w:pPr>
            <w:r>
              <w:rPr>
                <w:rFonts w:cs="Times New Roman"/>
                <w:szCs w:val="24"/>
              </w:rPr>
              <w:t>14 Hafta içerisinde 1 ara sınav ve 13 ders haftası vardır.</w:t>
            </w:r>
          </w:p>
          <w:p w14:paraId="4B31E698" w14:textId="77777777" w:rsidR="004A0AFE" w:rsidRDefault="004A0AFE" w:rsidP="004A0AFE">
            <w:pPr>
              <w:rPr>
                <w:rFonts w:cs="Times New Roman"/>
                <w:szCs w:val="24"/>
              </w:rPr>
            </w:pPr>
            <w:r>
              <w:rPr>
                <w:rFonts w:cs="Times New Roman"/>
                <w:szCs w:val="24"/>
              </w:rPr>
              <w:t>Buna göre:</w:t>
            </w:r>
          </w:p>
          <w:p w14:paraId="54683906" w14:textId="77777777" w:rsidR="004A0AFE" w:rsidRPr="007A7CE5" w:rsidRDefault="004A0AFE" w:rsidP="004A0AFE">
            <w:pPr>
              <w:pStyle w:val="ListeParagraf"/>
              <w:numPr>
                <w:ilvl w:val="0"/>
                <w:numId w:val="17"/>
              </w:numPr>
              <w:rPr>
                <w:rFonts w:cs="Times New Roman"/>
                <w:szCs w:val="24"/>
              </w:rPr>
            </w:pPr>
            <w:r w:rsidRPr="007A7CE5">
              <w:rPr>
                <w:rFonts w:cs="Times New Roman"/>
                <w:szCs w:val="24"/>
              </w:rPr>
              <w:t>Toplam teorik ders saati: 13 hafta x 2 saat = 26 saat</w:t>
            </w:r>
          </w:p>
          <w:p w14:paraId="3D6072EC" w14:textId="77777777" w:rsidR="004A0AFE" w:rsidRDefault="004A0AFE" w:rsidP="004A0AFE">
            <w:pPr>
              <w:pStyle w:val="ListeParagraf"/>
              <w:numPr>
                <w:ilvl w:val="0"/>
                <w:numId w:val="17"/>
              </w:numPr>
              <w:rPr>
                <w:rFonts w:cs="Times New Roman"/>
                <w:szCs w:val="24"/>
              </w:rPr>
            </w:pPr>
            <w:r w:rsidRPr="007A7CE5">
              <w:rPr>
                <w:rFonts w:cs="Times New Roman"/>
                <w:szCs w:val="24"/>
              </w:rPr>
              <w:t>Devam zorunluluğu (%70): 26 saatin %70'i = 18,2 saat katılım gerektirir.</w:t>
            </w:r>
          </w:p>
          <w:p w14:paraId="3825961C" w14:textId="67684410" w:rsidR="004A0AFE" w:rsidRPr="007A7CE5" w:rsidRDefault="004A0AFE" w:rsidP="004A0AFE">
            <w:pPr>
              <w:pStyle w:val="ListeParagraf"/>
              <w:numPr>
                <w:ilvl w:val="0"/>
                <w:numId w:val="17"/>
              </w:numPr>
              <w:rPr>
                <w:rFonts w:cs="Times New Roman"/>
                <w:szCs w:val="24"/>
              </w:rPr>
            </w:pPr>
            <w:r w:rsidRPr="006573DC">
              <w:rPr>
                <w:rFonts w:cs="Times New Roman"/>
                <w:b/>
                <w:bCs/>
                <w:szCs w:val="24"/>
              </w:rPr>
              <w:t>Teorik ders devamsızlık hakkı:</w:t>
            </w:r>
            <w:r w:rsidRPr="006573DC">
              <w:rPr>
                <w:rFonts w:cs="Times New Roman"/>
                <w:szCs w:val="24"/>
              </w:rPr>
              <w:t xml:space="preserve"> 26 - 1</w:t>
            </w:r>
            <w:r w:rsidR="00383A52">
              <w:rPr>
                <w:rFonts w:cs="Times New Roman"/>
                <w:szCs w:val="24"/>
              </w:rPr>
              <w:t>8</w:t>
            </w:r>
            <w:r w:rsidRPr="006573DC">
              <w:rPr>
                <w:rFonts w:cs="Times New Roman"/>
                <w:szCs w:val="24"/>
              </w:rPr>
              <w:t xml:space="preserve"> = </w:t>
            </w:r>
            <w:r w:rsidR="00383A52">
              <w:rPr>
                <w:rFonts w:cs="Times New Roman"/>
                <w:b/>
                <w:bCs/>
                <w:szCs w:val="24"/>
              </w:rPr>
              <w:t>8</w:t>
            </w:r>
            <w:r w:rsidRPr="006573DC">
              <w:rPr>
                <w:rFonts w:cs="Times New Roman"/>
                <w:b/>
                <w:bCs/>
                <w:szCs w:val="24"/>
              </w:rPr>
              <w:t xml:space="preserve"> saat</w:t>
            </w:r>
            <w:r w:rsidRPr="006573DC">
              <w:rPr>
                <w:rFonts w:cs="Times New Roman"/>
                <w:szCs w:val="24"/>
              </w:rPr>
              <w:t>.</w:t>
            </w:r>
          </w:p>
          <w:p w14:paraId="14FC89DD" w14:textId="77777777" w:rsidR="004A0AFE" w:rsidRPr="007A7CE5" w:rsidRDefault="004A0AFE" w:rsidP="004A0AFE">
            <w:pPr>
              <w:pStyle w:val="ListeParagraf"/>
              <w:numPr>
                <w:ilvl w:val="0"/>
                <w:numId w:val="17"/>
              </w:numPr>
              <w:rPr>
                <w:rFonts w:cs="Times New Roman"/>
                <w:szCs w:val="24"/>
              </w:rPr>
            </w:pPr>
            <w:r w:rsidRPr="007A7CE5">
              <w:rPr>
                <w:rFonts w:cs="Times New Roman"/>
                <w:szCs w:val="24"/>
              </w:rPr>
              <w:t>Toplam uygulama ders saati: 13 hafta x 2 saat = 26 saat</w:t>
            </w:r>
          </w:p>
          <w:p w14:paraId="3741A705" w14:textId="77777777" w:rsidR="004A0AFE" w:rsidRDefault="004A0AFE" w:rsidP="004A0AFE">
            <w:pPr>
              <w:pStyle w:val="ListeParagraf"/>
              <w:numPr>
                <w:ilvl w:val="0"/>
                <w:numId w:val="17"/>
              </w:numPr>
              <w:rPr>
                <w:rFonts w:cs="Times New Roman"/>
                <w:szCs w:val="24"/>
              </w:rPr>
            </w:pPr>
            <w:r w:rsidRPr="007A7CE5">
              <w:rPr>
                <w:rFonts w:cs="Times New Roman"/>
                <w:szCs w:val="24"/>
              </w:rPr>
              <w:t>Devam zorunluluğu (%80): 26 saatin %80'i = 20,8 saat katılım gerektirir.</w:t>
            </w:r>
          </w:p>
          <w:p w14:paraId="6CB14C72" w14:textId="77777777" w:rsidR="004A0AFE" w:rsidRDefault="004A0AFE" w:rsidP="004A0AFE">
            <w:pPr>
              <w:pStyle w:val="ListeParagraf"/>
              <w:numPr>
                <w:ilvl w:val="0"/>
                <w:numId w:val="17"/>
              </w:numPr>
              <w:rPr>
                <w:rFonts w:cs="Times New Roman"/>
                <w:szCs w:val="24"/>
              </w:rPr>
            </w:pPr>
            <w:r w:rsidRPr="006573DC">
              <w:rPr>
                <w:rFonts w:cs="Times New Roman"/>
                <w:b/>
                <w:bCs/>
                <w:szCs w:val="24"/>
              </w:rPr>
              <w:t>Uygulama dersi devamsızlık hakkı:</w:t>
            </w:r>
            <w:r w:rsidRPr="006573DC">
              <w:rPr>
                <w:rFonts w:cs="Times New Roman"/>
                <w:szCs w:val="24"/>
              </w:rPr>
              <w:t xml:space="preserve"> 26 - 21 = </w:t>
            </w:r>
            <w:r w:rsidRPr="006573DC">
              <w:rPr>
                <w:rFonts w:cs="Times New Roman"/>
                <w:b/>
                <w:bCs/>
                <w:szCs w:val="24"/>
              </w:rPr>
              <w:t>5 saat</w:t>
            </w:r>
            <w:r w:rsidRPr="006573DC">
              <w:rPr>
                <w:rFonts w:cs="Times New Roman"/>
                <w:szCs w:val="24"/>
              </w:rPr>
              <w:t>.</w:t>
            </w:r>
          </w:p>
          <w:p w14:paraId="59FA2D37" w14:textId="1E8A2F78" w:rsidR="00212CED" w:rsidRPr="00B819F2" w:rsidRDefault="004A0AFE" w:rsidP="004A0AFE">
            <w:pPr>
              <w:rPr>
                <w:rFonts w:cs="Times New Roman"/>
                <w:b/>
                <w:szCs w:val="24"/>
              </w:rPr>
            </w:pPr>
            <w:r w:rsidRPr="006573DC">
              <w:rPr>
                <w:rFonts w:cs="Times New Roman"/>
                <w:b/>
                <w:bCs/>
                <w:szCs w:val="24"/>
              </w:rPr>
              <w:t>Toplam devamsızlık hakkı</w:t>
            </w:r>
            <w:r>
              <w:rPr>
                <w:rFonts w:cs="Times New Roman"/>
                <w:b/>
                <w:bCs/>
                <w:szCs w:val="24"/>
              </w:rPr>
              <w:t>:</w:t>
            </w:r>
            <w:r w:rsidRPr="006573DC">
              <w:rPr>
                <w:rFonts w:cs="Times New Roman"/>
                <w:b/>
                <w:bCs/>
                <w:szCs w:val="24"/>
              </w:rPr>
              <w:t xml:space="preserve"> 1</w:t>
            </w:r>
            <w:r w:rsidR="00383A52">
              <w:rPr>
                <w:rFonts w:cs="Times New Roman"/>
                <w:b/>
                <w:bCs/>
                <w:szCs w:val="24"/>
              </w:rPr>
              <w:t>3</w:t>
            </w:r>
            <w:r w:rsidRPr="006573DC">
              <w:rPr>
                <w:rFonts w:cs="Times New Roman"/>
                <w:b/>
                <w:bCs/>
                <w:szCs w:val="24"/>
              </w:rPr>
              <w:t xml:space="preserve"> </w:t>
            </w:r>
            <w:r>
              <w:rPr>
                <w:rFonts w:cs="Times New Roman"/>
                <w:b/>
                <w:bCs/>
                <w:szCs w:val="24"/>
              </w:rPr>
              <w:t>s</w:t>
            </w:r>
            <w:r w:rsidRPr="006573DC">
              <w:rPr>
                <w:rFonts w:cs="Times New Roman"/>
                <w:b/>
                <w:bCs/>
                <w:szCs w:val="24"/>
              </w:rPr>
              <w:t>aat</w:t>
            </w:r>
          </w:p>
        </w:tc>
      </w:tr>
      <w:tr w:rsidR="00212CED" w:rsidRPr="00B819F2" w14:paraId="697D8DF0" w14:textId="77777777" w:rsidTr="00B578CF">
        <w:trPr>
          <w:trHeight w:val="816"/>
        </w:trPr>
        <w:tc>
          <w:tcPr>
            <w:tcW w:w="3227" w:type="dxa"/>
            <w:vAlign w:val="center"/>
          </w:tcPr>
          <w:p w14:paraId="02FF2AC3" w14:textId="77777777" w:rsidR="00212CED" w:rsidRPr="000F1A2A" w:rsidRDefault="00212CED" w:rsidP="00B578CF">
            <w:pPr>
              <w:jc w:val="left"/>
              <w:rPr>
                <w:rFonts w:cs="Times New Roman"/>
                <w:b/>
                <w:bCs/>
                <w:szCs w:val="24"/>
              </w:rPr>
            </w:pPr>
            <w:r w:rsidRPr="000F1A2A">
              <w:rPr>
                <w:rFonts w:cs="Times New Roman"/>
                <w:b/>
                <w:bCs/>
                <w:szCs w:val="24"/>
              </w:rPr>
              <w:t>Kullanılacak Kaynaklar ve Kitaplar Listesi</w:t>
            </w:r>
          </w:p>
          <w:p w14:paraId="4373B996" w14:textId="77777777" w:rsidR="00212CED" w:rsidRPr="000F1A2A" w:rsidRDefault="00212CED" w:rsidP="00B578CF">
            <w:pPr>
              <w:jc w:val="left"/>
              <w:rPr>
                <w:rFonts w:cs="Times New Roman"/>
                <w:b/>
                <w:bCs/>
                <w:szCs w:val="24"/>
              </w:rPr>
            </w:pPr>
          </w:p>
        </w:tc>
        <w:tc>
          <w:tcPr>
            <w:tcW w:w="6465" w:type="dxa"/>
            <w:vAlign w:val="center"/>
          </w:tcPr>
          <w:p w14:paraId="45029ED1" w14:textId="77777777" w:rsidR="00FE7A68" w:rsidRPr="00FE7A68" w:rsidRDefault="00FE7A68" w:rsidP="00FE7A68">
            <w:pPr>
              <w:rPr>
                <w:rFonts w:cs="Times New Roman"/>
                <w:szCs w:val="24"/>
              </w:rPr>
            </w:pPr>
            <w:r w:rsidRPr="00FE7A68">
              <w:rPr>
                <w:rFonts w:cs="Times New Roman"/>
                <w:szCs w:val="24"/>
              </w:rPr>
              <w:t>Kahraman, M. E. (Ed.). (2019). Sanat-kültür yönetimi ve işletmeciliği. Efe Akademi Yayınları.</w:t>
            </w:r>
          </w:p>
          <w:p w14:paraId="109380C2" w14:textId="77777777" w:rsidR="00FE7A68" w:rsidRPr="00FE7A68" w:rsidRDefault="00FE7A68" w:rsidP="00FE7A68">
            <w:pPr>
              <w:rPr>
                <w:rFonts w:cs="Times New Roman"/>
                <w:szCs w:val="24"/>
              </w:rPr>
            </w:pPr>
            <w:r w:rsidRPr="00FE7A68">
              <w:rPr>
                <w:rFonts w:cs="Times New Roman"/>
                <w:szCs w:val="24"/>
              </w:rPr>
              <w:t>Öztürk, Y., &amp; Kurt, B. (2020). Sanat ve kültür yönetimi eğitimi: Tarihsel ve karşılaştırmalı bir giriş denemesi. YEDİ: Sanat, Tasarım ve Bilim Dergisi, (23), 45-57.</w:t>
            </w:r>
          </w:p>
          <w:p w14:paraId="05BF5B3C" w14:textId="77777777" w:rsidR="00FE7A68" w:rsidRPr="00FE7A68" w:rsidRDefault="00FE7A68" w:rsidP="00FE7A68">
            <w:pPr>
              <w:rPr>
                <w:rFonts w:cs="Times New Roman"/>
                <w:szCs w:val="24"/>
              </w:rPr>
            </w:pPr>
            <w:proofErr w:type="spellStart"/>
            <w:r w:rsidRPr="00FE7A68">
              <w:rPr>
                <w:rFonts w:cs="Times New Roman"/>
                <w:szCs w:val="24"/>
              </w:rPr>
              <w:t>Vargün</w:t>
            </w:r>
            <w:proofErr w:type="spellEnd"/>
            <w:r w:rsidRPr="00FE7A68">
              <w:rPr>
                <w:rFonts w:cs="Times New Roman"/>
                <w:szCs w:val="24"/>
              </w:rPr>
              <w:t xml:space="preserve">, Ö. (2015). Sanat yönetimi ve küratörlük. Yıldız </w:t>
            </w:r>
            <w:proofErr w:type="spellStart"/>
            <w:r w:rsidRPr="00FE7A68">
              <w:rPr>
                <w:rFonts w:cs="Times New Roman"/>
                <w:szCs w:val="24"/>
              </w:rPr>
              <w:t>Journal</w:t>
            </w:r>
            <w:proofErr w:type="spellEnd"/>
            <w:r w:rsidRPr="00FE7A68">
              <w:rPr>
                <w:rFonts w:cs="Times New Roman"/>
                <w:szCs w:val="24"/>
              </w:rPr>
              <w:t xml:space="preserve"> of Art </w:t>
            </w:r>
            <w:proofErr w:type="spellStart"/>
            <w:r w:rsidRPr="00FE7A68">
              <w:rPr>
                <w:rFonts w:cs="Times New Roman"/>
                <w:szCs w:val="24"/>
              </w:rPr>
              <w:t>and</w:t>
            </w:r>
            <w:proofErr w:type="spellEnd"/>
            <w:r w:rsidRPr="00FE7A68">
              <w:rPr>
                <w:rFonts w:cs="Times New Roman"/>
                <w:szCs w:val="24"/>
              </w:rPr>
              <w:t xml:space="preserve"> Design, 2(2), 27-51.</w:t>
            </w:r>
          </w:p>
          <w:p w14:paraId="191BCE96" w14:textId="77777777" w:rsidR="00FE7A68" w:rsidRPr="00FE7A68" w:rsidRDefault="00FE7A68" w:rsidP="00FE7A68">
            <w:pPr>
              <w:rPr>
                <w:rFonts w:cs="Times New Roman"/>
                <w:szCs w:val="24"/>
              </w:rPr>
            </w:pPr>
            <w:r w:rsidRPr="00FE7A68">
              <w:rPr>
                <w:rFonts w:cs="Times New Roman"/>
                <w:szCs w:val="24"/>
              </w:rPr>
              <w:t>Gökçe, B. (2014). Müzelerin yönetim anlayışında meydana gelen değişimler. Atatürk Üniversitesi Sosyal Bilimler Enstitüsü Dergisi, 18(2), 217-227.</w:t>
            </w:r>
          </w:p>
          <w:p w14:paraId="4BB49323" w14:textId="5AD11666" w:rsidR="007E6698" w:rsidRPr="00175586" w:rsidRDefault="00FE7A68" w:rsidP="00FE7A68">
            <w:pPr>
              <w:rPr>
                <w:rFonts w:cs="Times New Roman"/>
                <w:szCs w:val="24"/>
              </w:rPr>
            </w:pPr>
            <w:r w:rsidRPr="00FE7A68">
              <w:rPr>
                <w:rFonts w:cs="Times New Roman"/>
                <w:szCs w:val="24"/>
              </w:rPr>
              <w:t>Kayapınar, Ö., &amp; Kayapınar, U. (2023). Sanat pazarlaması ve kültür pazarlaması çalışmalarının bilimsel haritalama yöntemi ile incelenmesi: Bibliyometrik analiz (2000-2023). Trakya Üniversitesi Sosyal Bilimler Dergisi, 25(Özel Sayı), 469-488.</w:t>
            </w:r>
          </w:p>
        </w:tc>
      </w:tr>
    </w:tbl>
    <w:p w14:paraId="10BB236E" w14:textId="77777777" w:rsidR="00212CED" w:rsidRPr="00B819F2" w:rsidRDefault="00212CED" w:rsidP="00B819F2">
      <w:pPr>
        <w:rPr>
          <w:rFonts w:cs="Times New Roman"/>
          <w:szCs w:val="24"/>
        </w:rPr>
      </w:pPr>
    </w:p>
    <w:p w14:paraId="764AF45F" w14:textId="77777777" w:rsidR="00212CED" w:rsidRPr="000F1A2A" w:rsidRDefault="00212CED" w:rsidP="000F1A2A">
      <w:pPr>
        <w:jc w:val="center"/>
        <w:rPr>
          <w:rFonts w:cs="Times New Roman"/>
          <w:b/>
          <w:bCs/>
          <w:szCs w:val="24"/>
        </w:rPr>
      </w:pPr>
      <w:r w:rsidRPr="000F1A2A">
        <w:rPr>
          <w:rFonts w:cs="Times New Roman"/>
          <w:b/>
          <w:bCs/>
          <w:szCs w:val="24"/>
        </w:rPr>
        <w:lastRenderedPageBreak/>
        <w:t>HAFTALIK DERS PLANI</w:t>
      </w:r>
    </w:p>
    <w:p w14:paraId="348DD04E" w14:textId="467A947A" w:rsidR="00212CED" w:rsidRPr="00B819F2" w:rsidRDefault="00212CED" w:rsidP="00B819F2">
      <w:pPr>
        <w:rPr>
          <w:rFonts w:cs="Times New Roman"/>
          <w:szCs w:val="24"/>
          <w:lang w:eastAsia="tr-TR"/>
        </w:rPr>
      </w:pPr>
    </w:p>
    <w:tbl>
      <w:tblPr>
        <w:tblStyle w:val="TabloKlavuzu"/>
        <w:tblW w:w="9606" w:type="dxa"/>
        <w:tblLook w:val="04A0" w:firstRow="1" w:lastRow="0" w:firstColumn="1" w:lastColumn="0" w:noHBand="0" w:noVBand="1"/>
      </w:tblPr>
      <w:tblGrid>
        <w:gridCol w:w="1441"/>
        <w:gridCol w:w="8165"/>
      </w:tblGrid>
      <w:tr w:rsidR="002D7BF3" w:rsidRPr="00B819F2" w14:paraId="220BA988" w14:textId="77777777" w:rsidTr="003C0150">
        <w:trPr>
          <w:trHeight w:val="926"/>
        </w:trPr>
        <w:tc>
          <w:tcPr>
            <w:tcW w:w="1441" w:type="dxa"/>
          </w:tcPr>
          <w:p w14:paraId="3F7D1A7A" w14:textId="77777777" w:rsidR="002D7BF3" w:rsidRPr="003649DD" w:rsidRDefault="002D7BF3" w:rsidP="003C0150">
            <w:pPr>
              <w:jc w:val="left"/>
              <w:rPr>
                <w:rFonts w:cs="Times New Roman"/>
                <w:b/>
                <w:bCs/>
                <w:szCs w:val="24"/>
              </w:rPr>
            </w:pPr>
            <w:r w:rsidRPr="003649DD">
              <w:rPr>
                <w:rFonts w:cs="Times New Roman"/>
                <w:b/>
                <w:bCs/>
                <w:szCs w:val="24"/>
              </w:rPr>
              <w:t>1. Hafta</w:t>
            </w:r>
          </w:p>
          <w:p w14:paraId="3D6D8181" w14:textId="77777777" w:rsidR="002D7BF3" w:rsidRPr="003649DD" w:rsidRDefault="002D7BF3" w:rsidP="003C0150">
            <w:pPr>
              <w:pStyle w:val="ListeParagraf"/>
              <w:jc w:val="left"/>
              <w:rPr>
                <w:rFonts w:cs="Times New Roman"/>
                <w:b/>
                <w:bCs/>
                <w:szCs w:val="24"/>
              </w:rPr>
            </w:pPr>
          </w:p>
        </w:tc>
        <w:tc>
          <w:tcPr>
            <w:tcW w:w="8165" w:type="dxa"/>
            <w:vAlign w:val="center"/>
          </w:tcPr>
          <w:p w14:paraId="3D40391A" w14:textId="0F147179" w:rsidR="00723BC9" w:rsidRPr="00A27EE5" w:rsidRDefault="00723BC9" w:rsidP="00723BC9">
            <w:pPr>
              <w:rPr>
                <w:rFonts w:cs="Times New Roman"/>
                <w:b/>
                <w:bCs/>
                <w:szCs w:val="24"/>
              </w:rPr>
            </w:pPr>
            <w:r w:rsidRPr="00A27EE5">
              <w:rPr>
                <w:rFonts w:cs="Times New Roman"/>
                <w:b/>
                <w:bCs/>
                <w:szCs w:val="24"/>
              </w:rPr>
              <w:t>Konu: Sanat İşletmeciliğine Giriş</w:t>
            </w:r>
          </w:p>
          <w:p w14:paraId="3290C13B"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66032768" w14:textId="0E48AF99" w:rsidR="00723BC9" w:rsidRPr="00B819F2" w:rsidRDefault="00723BC9" w:rsidP="00723BC9">
            <w:pPr>
              <w:rPr>
                <w:rFonts w:cs="Times New Roman"/>
                <w:szCs w:val="24"/>
              </w:rPr>
            </w:pPr>
            <w:r w:rsidRPr="00723BC9">
              <w:rPr>
                <w:rFonts w:cs="Times New Roman"/>
                <w:szCs w:val="24"/>
              </w:rPr>
              <w:t>Ders Sonrası Görevler: Sanat işletmeciliği örnekleri üzerine kısa değerlendirme yazısı.</w:t>
            </w:r>
          </w:p>
        </w:tc>
      </w:tr>
      <w:tr w:rsidR="002D7BF3" w:rsidRPr="00B819F2" w14:paraId="594A5925" w14:textId="77777777" w:rsidTr="003C0150">
        <w:trPr>
          <w:trHeight w:val="926"/>
        </w:trPr>
        <w:tc>
          <w:tcPr>
            <w:tcW w:w="1441" w:type="dxa"/>
          </w:tcPr>
          <w:p w14:paraId="34739DB3" w14:textId="77777777" w:rsidR="002D7BF3" w:rsidRPr="003649DD" w:rsidRDefault="002D7BF3" w:rsidP="003C0150">
            <w:pPr>
              <w:jc w:val="left"/>
              <w:rPr>
                <w:rFonts w:cs="Times New Roman"/>
                <w:b/>
                <w:bCs/>
                <w:szCs w:val="24"/>
              </w:rPr>
            </w:pPr>
            <w:r w:rsidRPr="003649DD">
              <w:rPr>
                <w:rFonts w:cs="Times New Roman"/>
                <w:b/>
                <w:bCs/>
                <w:szCs w:val="24"/>
              </w:rPr>
              <w:t>2. Hafta</w:t>
            </w:r>
          </w:p>
        </w:tc>
        <w:tc>
          <w:tcPr>
            <w:tcW w:w="8165" w:type="dxa"/>
            <w:vAlign w:val="center"/>
          </w:tcPr>
          <w:p w14:paraId="608F60A2" w14:textId="1E60B9EC" w:rsidR="00723BC9" w:rsidRPr="00A27EE5" w:rsidRDefault="00723BC9" w:rsidP="00723BC9">
            <w:pPr>
              <w:rPr>
                <w:rFonts w:cs="Times New Roman"/>
                <w:b/>
                <w:bCs/>
                <w:szCs w:val="24"/>
              </w:rPr>
            </w:pPr>
            <w:r w:rsidRPr="00A27EE5">
              <w:rPr>
                <w:rFonts w:cs="Times New Roman"/>
                <w:b/>
                <w:bCs/>
                <w:szCs w:val="24"/>
              </w:rPr>
              <w:t>Konu: Kültürel Ekonomi ve Sanatın Ekonomik Değeri</w:t>
            </w:r>
          </w:p>
          <w:p w14:paraId="7D0C6813"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0F55C6D2" w14:textId="77777777" w:rsidR="00723BC9" w:rsidRPr="00723BC9" w:rsidRDefault="00723BC9" w:rsidP="00723BC9">
            <w:pPr>
              <w:rPr>
                <w:rFonts w:cs="Times New Roman"/>
                <w:szCs w:val="24"/>
              </w:rPr>
            </w:pPr>
            <w:r w:rsidRPr="00723BC9">
              <w:rPr>
                <w:rFonts w:cs="Times New Roman"/>
                <w:szCs w:val="24"/>
              </w:rPr>
              <w:t>Ders Sonrası Görevler: Kültürel ekonomiyle ilgili bir sanat olayının analizini yazmak.</w:t>
            </w:r>
          </w:p>
          <w:p w14:paraId="2252B083" w14:textId="3C51BB0C" w:rsidR="000F1A2A" w:rsidRPr="00B819F2" w:rsidRDefault="00723BC9" w:rsidP="00723BC9">
            <w:pPr>
              <w:rPr>
                <w:rFonts w:cs="Times New Roman"/>
                <w:szCs w:val="24"/>
              </w:rPr>
            </w:pPr>
            <w:r w:rsidRPr="00723BC9">
              <w:rPr>
                <w:rFonts w:cs="Times New Roman"/>
                <w:szCs w:val="24"/>
              </w:rPr>
              <w:t xml:space="preserve">Ölçme-Değerlendirme: </w:t>
            </w:r>
            <w:r w:rsidR="008B5C54" w:rsidRPr="008B3E17">
              <w:rPr>
                <w:rFonts w:cs="Times New Roman"/>
                <w:szCs w:val="24"/>
              </w:rPr>
              <w:t>Soru-cevap ile bilgi düzeyinin ölçülmesi.</w:t>
            </w:r>
          </w:p>
        </w:tc>
      </w:tr>
      <w:tr w:rsidR="002D7BF3" w:rsidRPr="00B819F2" w14:paraId="53301DEF" w14:textId="77777777" w:rsidTr="003C0150">
        <w:trPr>
          <w:trHeight w:val="976"/>
        </w:trPr>
        <w:tc>
          <w:tcPr>
            <w:tcW w:w="1441" w:type="dxa"/>
          </w:tcPr>
          <w:p w14:paraId="144ACC31" w14:textId="77777777" w:rsidR="002D7BF3" w:rsidRPr="003649DD" w:rsidRDefault="002D7BF3" w:rsidP="003C0150">
            <w:pPr>
              <w:jc w:val="left"/>
              <w:rPr>
                <w:rFonts w:cs="Times New Roman"/>
                <w:b/>
                <w:bCs/>
                <w:szCs w:val="24"/>
              </w:rPr>
            </w:pPr>
            <w:r w:rsidRPr="003649DD">
              <w:rPr>
                <w:rFonts w:cs="Times New Roman"/>
                <w:b/>
                <w:bCs/>
                <w:szCs w:val="24"/>
              </w:rPr>
              <w:t>3. Hafta</w:t>
            </w:r>
          </w:p>
          <w:p w14:paraId="14882EEC" w14:textId="77777777" w:rsidR="002D7BF3" w:rsidRPr="003649DD" w:rsidRDefault="002D7BF3" w:rsidP="003C0150">
            <w:pPr>
              <w:pStyle w:val="ListeParagraf"/>
              <w:jc w:val="left"/>
              <w:rPr>
                <w:rFonts w:cs="Times New Roman"/>
                <w:b/>
                <w:bCs/>
                <w:szCs w:val="24"/>
              </w:rPr>
            </w:pPr>
          </w:p>
        </w:tc>
        <w:tc>
          <w:tcPr>
            <w:tcW w:w="8165" w:type="dxa"/>
            <w:vAlign w:val="center"/>
          </w:tcPr>
          <w:p w14:paraId="60457B41" w14:textId="5027B1DB" w:rsidR="008B5C54" w:rsidRPr="00A27EE5" w:rsidRDefault="008B5C54" w:rsidP="008B5C54">
            <w:pPr>
              <w:rPr>
                <w:rFonts w:cs="Times New Roman"/>
                <w:b/>
                <w:bCs/>
                <w:szCs w:val="24"/>
              </w:rPr>
            </w:pPr>
            <w:r w:rsidRPr="00A27EE5">
              <w:rPr>
                <w:rFonts w:cs="Times New Roman"/>
                <w:b/>
                <w:bCs/>
                <w:szCs w:val="24"/>
              </w:rPr>
              <w:t>Konu: Sanat Piyasası Dinamikleri</w:t>
            </w:r>
          </w:p>
          <w:p w14:paraId="5E55B737"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30EF19F8" w14:textId="77777777" w:rsidR="008B5C54" w:rsidRPr="008B5C54" w:rsidRDefault="008B5C54" w:rsidP="008B5C54">
            <w:pPr>
              <w:rPr>
                <w:rFonts w:cs="Times New Roman"/>
                <w:szCs w:val="24"/>
              </w:rPr>
            </w:pPr>
            <w:r w:rsidRPr="008B5C54">
              <w:rPr>
                <w:rFonts w:cs="Times New Roman"/>
                <w:szCs w:val="24"/>
              </w:rPr>
              <w:t>Ders Sonrası Görevler: Sanat eseri fiyatlandırma örneği oluşturmak.</w:t>
            </w:r>
          </w:p>
          <w:p w14:paraId="6E411E31" w14:textId="2B084CEC" w:rsidR="000F1A2A" w:rsidRPr="00B819F2" w:rsidRDefault="008B5C54" w:rsidP="008B5C54">
            <w:pPr>
              <w:rPr>
                <w:rFonts w:cs="Times New Roman"/>
                <w:szCs w:val="24"/>
              </w:rPr>
            </w:pPr>
            <w:r w:rsidRPr="008B5C54">
              <w:rPr>
                <w:rFonts w:cs="Times New Roman"/>
                <w:szCs w:val="24"/>
              </w:rPr>
              <w:t xml:space="preserve">Ölçme-Değerlendirme: </w:t>
            </w:r>
            <w:r w:rsidRPr="008B3E17">
              <w:rPr>
                <w:rFonts w:cs="Times New Roman"/>
                <w:szCs w:val="24"/>
              </w:rPr>
              <w:t>Soru-cevap ile bilgi düzeyinin ölçülmesi.</w:t>
            </w:r>
          </w:p>
        </w:tc>
      </w:tr>
      <w:tr w:rsidR="002D7BF3" w:rsidRPr="00B819F2" w14:paraId="41979C52" w14:textId="77777777" w:rsidTr="003C0150">
        <w:trPr>
          <w:trHeight w:val="926"/>
        </w:trPr>
        <w:tc>
          <w:tcPr>
            <w:tcW w:w="1441" w:type="dxa"/>
          </w:tcPr>
          <w:p w14:paraId="77F93575" w14:textId="77777777" w:rsidR="002D7BF3" w:rsidRPr="003649DD" w:rsidRDefault="002D7BF3" w:rsidP="003C0150">
            <w:pPr>
              <w:jc w:val="left"/>
              <w:rPr>
                <w:rFonts w:cs="Times New Roman"/>
                <w:b/>
                <w:bCs/>
                <w:szCs w:val="24"/>
              </w:rPr>
            </w:pPr>
            <w:r w:rsidRPr="003649DD">
              <w:rPr>
                <w:rFonts w:cs="Times New Roman"/>
                <w:b/>
                <w:bCs/>
                <w:szCs w:val="24"/>
              </w:rPr>
              <w:t>4. Hafta</w:t>
            </w:r>
          </w:p>
        </w:tc>
        <w:tc>
          <w:tcPr>
            <w:tcW w:w="8165" w:type="dxa"/>
            <w:vAlign w:val="center"/>
          </w:tcPr>
          <w:p w14:paraId="69DFAED6" w14:textId="27379A28" w:rsidR="008B5C54" w:rsidRPr="00A27EE5" w:rsidRDefault="008B5C54" w:rsidP="008B5C54">
            <w:pPr>
              <w:rPr>
                <w:rFonts w:cs="Times New Roman"/>
                <w:b/>
                <w:szCs w:val="24"/>
              </w:rPr>
            </w:pPr>
            <w:r w:rsidRPr="00A27EE5">
              <w:rPr>
                <w:rFonts w:cs="Times New Roman"/>
                <w:b/>
                <w:szCs w:val="24"/>
              </w:rPr>
              <w:t>Konu: Sanat Kurumları ve Yönetimi</w:t>
            </w:r>
          </w:p>
          <w:p w14:paraId="6453A9B6" w14:textId="77777777" w:rsidR="008B5C54" w:rsidRPr="008B5C54" w:rsidRDefault="008B5C54" w:rsidP="008B5C54">
            <w:pPr>
              <w:rPr>
                <w:rFonts w:cs="Times New Roman"/>
                <w:bCs/>
                <w:szCs w:val="24"/>
              </w:rPr>
            </w:pPr>
            <w:r w:rsidRPr="008B5C54">
              <w:rPr>
                <w:rFonts w:cs="Times New Roman"/>
                <w:bCs/>
                <w:szCs w:val="24"/>
              </w:rPr>
              <w:t>Ders Sırasında Yapılacaklar: Bilgilendirme, öğretim elemanının dersi anlatması.</w:t>
            </w:r>
          </w:p>
          <w:p w14:paraId="760C5BB6" w14:textId="77777777" w:rsidR="008B5C54" w:rsidRPr="008B5C54" w:rsidRDefault="008B5C54" w:rsidP="008B5C54">
            <w:pPr>
              <w:rPr>
                <w:rFonts w:cs="Times New Roman"/>
                <w:bCs/>
                <w:szCs w:val="24"/>
              </w:rPr>
            </w:pPr>
            <w:r w:rsidRPr="008B5C54">
              <w:rPr>
                <w:rFonts w:cs="Times New Roman"/>
                <w:bCs/>
                <w:szCs w:val="24"/>
              </w:rPr>
              <w:t>Ders Sonrası Görevler: Kurum analizi raporu yazmak.</w:t>
            </w:r>
          </w:p>
          <w:p w14:paraId="43A8E64B" w14:textId="22AB81A7" w:rsidR="000F1A2A" w:rsidRPr="00B819F2" w:rsidRDefault="008B5C54" w:rsidP="008B5C54">
            <w:pPr>
              <w:rPr>
                <w:rFonts w:cs="Times New Roman"/>
                <w:b/>
                <w:szCs w:val="24"/>
              </w:rPr>
            </w:pPr>
            <w:r w:rsidRPr="008B5C54">
              <w:rPr>
                <w:rFonts w:cs="Times New Roman"/>
                <w:bCs/>
                <w:szCs w:val="24"/>
              </w:rPr>
              <w:t xml:space="preserve">Ölçme-Değerlendirme: </w:t>
            </w:r>
            <w:r w:rsidRPr="008B3E17">
              <w:rPr>
                <w:rFonts w:cs="Times New Roman"/>
                <w:szCs w:val="24"/>
              </w:rPr>
              <w:t>Soru-cevap ile bilgi düzeyinin ölçülmesi.</w:t>
            </w:r>
          </w:p>
        </w:tc>
      </w:tr>
      <w:tr w:rsidR="002D7BF3" w:rsidRPr="00B819F2" w14:paraId="7292CFB3" w14:textId="77777777" w:rsidTr="009231D0">
        <w:trPr>
          <w:trHeight w:val="665"/>
        </w:trPr>
        <w:tc>
          <w:tcPr>
            <w:tcW w:w="1441" w:type="dxa"/>
          </w:tcPr>
          <w:p w14:paraId="7054BDCB" w14:textId="77777777" w:rsidR="002D7BF3" w:rsidRPr="003649DD" w:rsidRDefault="002D7BF3" w:rsidP="003C0150">
            <w:pPr>
              <w:jc w:val="left"/>
              <w:rPr>
                <w:rFonts w:cs="Times New Roman"/>
                <w:b/>
                <w:bCs/>
                <w:szCs w:val="24"/>
              </w:rPr>
            </w:pPr>
            <w:r w:rsidRPr="003649DD">
              <w:rPr>
                <w:rFonts w:cs="Times New Roman"/>
                <w:b/>
                <w:bCs/>
                <w:szCs w:val="24"/>
              </w:rPr>
              <w:t>5. Hafta</w:t>
            </w:r>
          </w:p>
          <w:p w14:paraId="7E0203F0" w14:textId="77777777" w:rsidR="002D7BF3" w:rsidRPr="003649DD" w:rsidRDefault="002D7BF3" w:rsidP="003C0150">
            <w:pPr>
              <w:pStyle w:val="ListeParagraf"/>
              <w:jc w:val="left"/>
              <w:rPr>
                <w:rFonts w:cs="Times New Roman"/>
                <w:b/>
                <w:bCs/>
                <w:szCs w:val="24"/>
              </w:rPr>
            </w:pPr>
          </w:p>
        </w:tc>
        <w:tc>
          <w:tcPr>
            <w:tcW w:w="8165" w:type="dxa"/>
            <w:vAlign w:val="center"/>
          </w:tcPr>
          <w:p w14:paraId="1BFEF862" w14:textId="61A0062A" w:rsidR="008B5C54" w:rsidRPr="00A27EE5" w:rsidRDefault="008B5C54" w:rsidP="008B5C54">
            <w:pPr>
              <w:rPr>
                <w:rFonts w:cs="Times New Roman"/>
                <w:b/>
                <w:bCs/>
                <w:szCs w:val="24"/>
              </w:rPr>
            </w:pPr>
            <w:r w:rsidRPr="00A27EE5">
              <w:rPr>
                <w:rFonts w:cs="Times New Roman"/>
                <w:b/>
                <w:bCs/>
                <w:szCs w:val="24"/>
              </w:rPr>
              <w:t xml:space="preserve">Konu: Müzecilik ve </w:t>
            </w:r>
            <w:proofErr w:type="spellStart"/>
            <w:r w:rsidR="009231D0" w:rsidRPr="009231D0">
              <w:rPr>
                <w:rFonts w:cs="Times New Roman"/>
                <w:b/>
                <w:bCs/>
                <w:szCs w:val="24"/>
              </w:rPr>
              <w:t>Küratöryel</w:t>
            </w:r>
            <w:proofErr w:type="spellEnd"/>
            <w:r w:rsidR="009231D0" w:rsidRPr="009231D0">
              <w:rPr>
                <w:rFonts w:cs="Times New Roman"/>
                <w:b/>
                <w:bCs/>
                <w:szCs w:val="24"/>
              </w:rPr>
              <w:t xml:space="preserve"> Süreçler</w:t>
            </w:r>
          </w:p>
          <w:p w14:paraId="250FFD55"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4FD26B15" w14:textId="77777777" w:rsidR="008B5C54" w:rsidRPr="008B5C54" w:rsidRDefault="008B5C54" w:rsidP="008B5C54">
            <w:pPr>
              <w:rPr>
                <w:rFonts w:cs="Times New Roman"/>
                <w:szCs w:val="24"/>
              </w:rPr>
            </w:pPr>
            <w:r w:rsidRPr="008B5C54">
              <w:rPr>
                <w:rFonts w:cs="Times New Roman"/>
                <w:szCs w:val="24"/>
              </w:rPr>
              <w:t>Ders Sonrası Görevler: Hayali bir sergi planı hazırlamak.</w:t>
            </w:r>
          </w:p>
          <w:p w14:paraId="1485F849" w14:textId="5785706F" w:rsidR="000F1A2A" w:rsidRPr="00B819F2" w:rsidRDefault="008B5C54" w:rsidP="008B5C54">
            <w:pPr>
              <w:rPr>
                <w:rFonts w:cs="Times New Roman"/>
                <w:szCs w:val="24"/>
              </w:rPr>
            </w:pPr>
            <w:r w:rsidRPr="008B5C54">
              <w:rPr>
                <w:rFonts w:cs="Times New Roman"/>
                <w:szCs w:val="24"/>
              </w:rPr>
              <w:t xml:space="preserve">Ölçme-Değerlendirme: </w:t>
            </w:r>
            <w:r w:rsidRPr="008B3E17">
              <w:rPr>
                <w:rFonts w:cs="Times New Roman"/>
                <w:szCs w:val="24"/>
              </w:rPr>
              <w:t>Soru-cevap ile bilgi düzeyinin ölçülmesi.</w:t>
            </w:r>
          </w:p>
        </w:tc>
      </w:tr>
      <w:tr w:rsidR="002D7BF3" w:rsidRPr="00B819F2" w14:paraId="3416150A" w14:textId="77777777" w:rsidTr="003C0150">
        <w:trPr>
          <w:trHeight w:val="382"/>
        </w:trPr>
        <w:tc>
          <w:tcPr>
            <w:tcW w:w="1441" w:type="dxa"/>
          </w:tcPr>
          <w:p w14:paraId="0536F54D" w14:textId="77777777" w:rsidR="002D7BF3" w:rsidRPr="003649DD" w:rsidRDefault="002D7BF3" w:rsidP="003C0150">
            <w:pPr>
              <w:jc w:val="left"/>
              <w:rPr>
                <w:rFonts w:cs="Times New Roman"/>
                <w:b/>
                <w:bCs/>
                <w:szCs w:val="24"/>
              </w:rPr>
            </w:pPr>
            <w:r w:rsidRPr="003649DD">
              <w:rPr>
                <w:rFonts w:cs="Times New Roman"/>
                <w:b/>
                <w:bCs/>
                <w:szCs w:val="24"/>
              </w:rPr>
              <w:t>6. Hafta</w:t>
            </w:r>
          </w:p>
          <w:p w14:paraId="286D3469" w14:textId="77777777" w:rsidR="002D7BF3" w:rsidRPr="003649DD" w:rsidRDefault="002D7BF3" w:rsidP="003C0150">
            <w:pPr>
              <w:jc w:val="left"/>
              <w:rPr>
                <w:rFonts w:cs="Times New Roman"/>
                <w:b/>
                <w:bCs/>
                <w:szCs w:val="24"/>
              </w:rPr>
            </w:pPr>
          </w:p>
        </w:tc>
        <w:tc>
          <w:tcPr>
            <w:tcW w:w="8165" w:type="dxa"/>
            <w:vAlign w:val="center"/>
          </w:tcPr>
          <w:p w14:paraId="7C97B113" w14:textId="68FF2AE3" w:rsidR="008B5C54" w:rsidRPr="00A27EE5" w:rsidRDefault="008B5C54" w:rsidP="008B5C54">
            <w:pPr>
              <w:rPr>
                <w:rFonts w:cs="Times New Roman"/>
                <w:b/>
                <w:szCs w:val="24"/>
              </w:rPr>
            </w:pPr>
            <w:r w:rsidRPr="00A27EE5">
              <w:rPr>
                <w:rFonts w:cs="Times New Roman"/>
                <w:b/>
                <w:szCs w:val="24"/>
              </w:rPr>
              <w:t>Konu: Kültür Politikaları ve Sanat Destekleri</w:t>
            </w:r>
          </w:p>
          <w:p w14:paraId="7872BE63" w14:textId="77777777" w:rsidR="008B5C54" w:rsidRPr="008B5C54" w:rsidRDefault="008B5C54" w:rsidP="008B5C54">
            <w:pPr>
              <w:rPr>
                <w:rFonts w:cs="Times New Roman"/>
                <w:bCs/>
                <w:szCs w:val="24"/>
              </w:rPr>
            </w:pPr>
            <w:r w:rsidRPr="008B5C54">
              <w:rPr>
                <w:rFonts w:cs="Times New Roman"/>
                <w:bCs/>
                <w:szCs w:val="24"/>
              </w:rPr>
              <w:t>Ders Sırasında Yapılacaklar: Bilgilendirme, öğretim elemanının dersi anlatması.</w:t>
            </w:r>
          </w:p>
          <w:p w14:paraId="354456E6" w14:textId="0E2F8051" w:rsidR="008B5C54" w:rsidRPr="008B5C54" w:rsidRDefault="008B5C54" w:rsidP="008B5C54">
            <w:pPr>
              <w:rPr>
                <w:rFonts w:cs="Times New Roman"/>
                <w:bCs/>
                <w:szCs w:val="24"/>
              </w:rPr>
            </w:pPr>
            <w:r w:rsidRPr="008B5C54">
              <w:rPr>
                <w:rFonts w:cs="Times New Roman"/>
                <w:bCs/>
                <w:szCs w:val="24"/>
              </w:rPr>
              <w:t xml:space="preserve">Ders Sonrası Görevler: </w:t>
            </w:r>
            <w:r w:rsidRPr="008B3E17">
              <w:rPr>
                <w:rFonts w:cs="Times New Roman"/>
                <w:szCs w:val="24"/>
              </w:rPr>
              <w:t>Soru-cevap ile bilgi düzeyinin ölçülmesi.</w:t>
            </w:r>
          </w:p>
          <w:p w14:paraId="7233461F" w14:textId="19C6880E" w:rsidR="000F1A2A" w:rsidRPr="008B5C54" w:rsidRDefault="008B5C54" w:rsidP="008B5C54">
            <w:pPr>
              <w:rPr>
                <w:rFonts w:cs="Times New Roman"/>
                <w:bCs/>
                <w:szCs w:val="24"/>
              </w:rPr>
            </w:pPr>
            <w:r w:rsidRPr="008B5C54">
              <w:rPr>
                <w:rFonts w:cs="Times New Roman"/>
                <w:bCs/>
                <w:szCs w:val="24"/>
              </w:rPr>
              <w:t>Ölçme-Değerlendirme: Yazılı değerlendirme ve sınıf içi katkı.</w:t>
            </w:r>
          </w:p>
        </w:tc>
      </w:tr>
      <w:tr w:rsidR="002D7BF3" w:rsidRPr="00B819F2" w14:paraId="07446B98" w14:textId="77777777" w:rsidTr="003C0150">
        <w:trPr>
          <w:trHeight w:val="926"/>
        </w:trPr>
        <w:tc>
          <w:tcPr>
            <w:tcW w:w="1441" w:type="dxa"/>
          </w:tcPr>
          <w:p w14:paraId="6C186002" w14:textId="3645EF78" w:rsidR="002D7BF3" w:rsidRPr="003649DD" w:rsidRDefault="00114BAF" w:rsidP="003C0150">
            <w:pPr>
              <w:jc w:val="left"/>
              <w:rPr>
                <w:rFonts w:cs="Times New Roman"/>
                <w:b/>
                <w:bCs/>
                <w:szCs w:val="24"/>
              </w:rPr>
            </w:pPr>
            <w:r w:rsidRPr="003649DD">
              <w:rPr>
                <w:rFonts w:cs="Times New Roman"/>
                <w:b/>
                <w:bCs/>
                <w:szCs w:val="24"/>
              </w:rPr>
              <w:t>7. Hafta</w:t>
            </w:r>
          </w:p>
        </w:tc>
        <w:tc>
          <w:tcPr>
            <w:tcW w:w="8165" w:type="dxa"/>
            <w:vAlign w:val="center"/>
          </w:tcPr>
          <w:p w14:paraId="52ADAC65" w14:textId="795F877C" w:rsidR="008B5C54" w:rsidRPr="00A27EE5" w:rsidRDefault="008B5C54" w:rsidP="008B5C54">
            <w:pPr>
              <w:rPr>
                <w:rFonts w:cs="Times New Roman"/>
                <w:b/>
                <w:szCs w:val="24"/>
              </w:rPr>
            </w:pPr>
            <w:r w:rsidRPr="00A27EE5">
              <w:rPr>
                <w:rFonts w:cs="Times New Roman"/>
                <w:b/>
                <w:szCs w:val="24"/>
              </w:rPr>
              <w:t>Konu: Sanat Fuarları ve Bienaller</w:t>
            </w:r>
          </w:p>
          <w:p w14:paraId="6F22F46E" w14:textId="77777777" w:rsidR="008B5C54" w:rsidRPr="008B5C54" w:rsidRDefault="008B5C54" w:rsidP="008B5C54">
            <w:pPr>
              <w:rPr>
                <w:rFonts w:cs="Times New Roman"/>
                <w:bCs/>
                <w:szCs w:val="24"/>
              </w:rPr>
            </w:pPr>
            <w:r w:rsidRPr="008B5C54">
              <w:rPr>
                <w:rFonts w:cs="Times New Roman"/>
                <w:bCs/>
                <w:szCs w:val="24"/>
              </w:rPr>
              <w:t>Ders Sırasında Yapılacaklar: Bilgilendirme, öğretim elemanının dersi anlatması.</w:t>
            </w:r>
          </w:p>
          <w:p w14:paraId="5AFAB170" w14:textId="77777777" w:rsidR="008B5C54" w:rsidRPr="008B5C54" w:rsidRDefault="008B5C54" w:rsidP="008B5C54">
            <w:pPr>
              <w:rPr>
                <w:rFonts w:cs="Times New Roman"/>
                <w:bCs/>
                <w:szCs w:val="24"/>
              </w:rPr>
            </w:pPr>
            <w:r w:rsidRPr="008B5C54">
              <w:rPr>
                <w:rFonts w:cs="Times New Roman"/>
                <w:bCs/>
                <w:szCs w:val="24"/>
              </w:rPr>
              <w:t>Ders Sonrası Görevler: Katılmak istenilen bir sanat etkinliği taslağı.</w:t>
            </w:r>
          </w:p>
          <w:p w14:paraId="541D68A5" w14:textId="581D40E7" w:rsidR="000F1A2A" w:rsidRPr="008B5C54" w:rsidRDefault="008B5C54" w:rsidP="008B5C54">
            <w:pPr>
              <w:rPr>
                <w:rFonts w:cs="Times New Roman"/>
                <w:bCs/>
                <w:szCs w:val="24"/>
              </w:rPr>
            </w:pPr>
            <w:r w:rsidRPr="008B5C54">
              <w:rPr>
                <w:rFonts w:cs="Times New Roman"/>
                <w:bCs/>
                <w:szCs w:val="24"/>
              </w:rPr>
              <w:t xml:space="preserve">Ölçme-Değerlendirme: </w:t>
            </w:r>
            <w:r w:rsidRPr="008B3E17">
              <w:rPr>
                <w:rFonts w:cs="Times New Roman"/>
                <w:szCs w:val="24"/>
              </w:rPr>
              <w:t>Soru-cevap ile bilgi düzeyinin ölçülmesi.</w:t>
            </w:r>
          </w:p>
        </w:tc>
      </w:tr>
      <w:tr w:rsidR="002D7BF3" w:rsidRPr="00B819F2" w14:paraId="54C9F396" w14:textId="77777777" w:rsidTr="003C0150">
        <w:trPr>
          <w:trHeight w:val="976"/>
        </w:trPr>
        <w:tc>
          <w:tcPr>
            <w:tcW w:w="1441" w:type="dxa"/>
          </w:tcPr>
          <w:p w14:paraId="48848BD6" w14:textId="2E3FD2AA" w:rsidR="002D7BF3" w:rsidRPr="003649DD" w:rsidRDefault="002D7BF3" w:rsidP="003C0150">
            <w:pPr>
              <w:jc w:val="left"/>
              <w:rPr>
                <w:rFonts w:cs="Times New Roman"/>
                <w:b/>
                <w:bCs/>
                <w:szCs w:val="24"/>
              </w:rPr>
            </w:pPr>
            <w:r w:rsidRPr="003649DD">
              <w:rPr>
                <w:rFonts w:cs="Times New Roman"/>
                <w:b/>
                <w:bCs/>
                <w:szCs w:val="24"/>
              </w:rPr>
              <w:lastRenderedPageBreak/>
              <w:t>8. Hafta</w:t>
            </w:r>
          </w:p>
        </w:tc>
        <w:tc>
          <w:tcPr>
            <w:tcW w:w="8165" w:type="dxa"/>
            <w:vAlign w:val="center"/>
          </w:tcPr>
          <w:p w14:paraId="1D1885F6" w14:textId="3096A985" w:rsidR="008B5C54" w:rsidRPr="008B5C54" w:rsidRDefault="008B5C54" w:rsidP="008B5C54">
            <w:pPr>
              <w:rPr>
                <w:rFonts w:cs="Times New Roman"/>
                <w:b/>
                <w:bCs/>
                <w:szCs w:val="24"/>
              </w:rPr>
            </w:pPr>
            <w:r w:rsidRPr="008B5C54">
              <w:rPr>
                <w:rFonts w:cs="Times New Roman"/>
                <w:b/>
                <w:bCs/>
                <w:szCs w:val="24"/>
              </w:rPr>
              <w:t xml:space="preserve">İlk 7 Haftanın </w:t>
            </w:r>
            <w:r w:rsidR="004E2204" w:rsidRPr="008B5C54">
              <w:rPr>
                <w:rFonts w:cs="Times New Roman"/>
                <w:b/>
                <w:bCs/>
                <w:szCs w:val="24"/>
              </w:rPr>
              <w:t>Değerlendirmesi</w:t>
            </w:r>
            <w:r w:rsidR="004E2204">
              <w:rPr>
                <w:rFonts w:cs="Times New Roman"/>
                <w:b/>
                <w:bCs/>
                <w:szCs w:val="24"/>
              </w:rPr>
              <w:t xml:space="preserve"> </w:t>
            </w:r>
            <w:r w:rsidR="004E2204" w:rsidRPr="008B5C54">
              <w:rPr>
                <w:rFonts w:cs="Times New Roman"/>
                <w:b/>
                <w:bCs/>
                <w:szCs w:val="24"/>
              </w:rPr>
              <w:t>-</w:t>
            </w:r>
            <w:r>
              <w:rPr>
                <w:rFonts w:cs="Times New Roman"/>
                <w:b/>
                <w:bCs/>
                <w:szCs w:val="24"/>
              </w:rPr>
              <w:t xml:space="preserve"> </w:t>
            </w:r>
            <w:r w:rsidRPr="008B5C54">
              <w:rPr>
                <w:rFonts w:cs="Times New Roman"/>
                <w:b/>
                <w:bCs/>
                <w:szCs w:val="24"/>
              </w:rPr>
              <w:t>Ara Sınav (Vize)</w:t>
            </w:r>
          </w:p>
          <w:p w14:paraId="50D7E118" w14:textId="084E3733" w:rsidR="008B5C54" w:rsidRPr="008B5C54" w:rsidRDefault="008B5C54" w:rsidP="008B5C54">
            <w:pPr>
              <w:rPr>
                <w:rFonts w:cs="Times New Roman"/>
                <w:szCs w:val="24"/>
              </w:rPr>
            </w:pPr>
            <w:r w:rsidRPr="008B5C54">
              <w:rPr>
                <w:rFonts w:cs="Times New Roman"/>
                <w:szCs w:val="24"/>
              </w:rPr>
              <w:t xml:space="preserve">İlk 7 haftada ele alınan konularını kapsayan bir ara değerlendirme yapılacaktır. Öğrencilerden, derslerde anlatılan konuları ve sunulan slaytları anlamaları ve kavramaları beklenmektedir. Değerlendirme, yukarıdaki konulara yönelik 20 sorudan oluşacak çoktan seçmeli test ile </w:t>
            </w:r>
            <w:r>
              <w:rPr>
                <w:rFonts w:cs="Times New Roman"/>
                <w:szCs w:val="24"/>
              </w:rPr>
              <w:t>ödev</w:t>
            </w:r>
            <w:r w:rsidRPr="008B5C54">
              <w:rPr>
                <w:rFonts w:cs="Times New Roman"/>
                <w:szCs w:val="24"/>
              </w:rPr>
              <w:t xml:space="preserve"> tesliminden oluşacaktır</w:t>
            </w:r>
            <w:r w:rsidR="003D0D8B">
              <w:rPr>
                <w:rFonts w:cs="Times New Roman"/>
                <w:szCs w:val="24"/>
              </w:rPr>
              <w:t>.</w:t>
            </w:r>
            <w:r w:rsidRPr="008B5C54">
              <w:rPr>
                <w:rFonts w:cs="Times New Roman"/>
                <w:szCs w:val="24"/>
              </w:rPr>
              <w:t xml:space="preserve"> Dersin geçme notunun %40’ını kapsayacaktır.</w:t>
            </w:r>
          </w:p>
          <w:p w14:paraId="04E32E70" w14:textId="2FBA9AE5" w:rsidR="008B5C54" w:rsidRPr="008B5C54" w:rsidRDefault="008B5C54" w:rsidP="008B5C54">
            <w:pPr>
              <w:rPr>
                <w:rFonts w:cs="Times New Roman"/>
                <w:szCs w:val="24"/>
              </w:rPr>
            </w:pPr>
            <w:r w:rsidRPr="008B5C54">
              <w:rPr>
                <w:rFonts w:cs="Times New Roman"/>
                <w:szCs w:val="24"/>
              </w:rPr>
              <w:t xml:space="preserve">Sınavın Türü veya Türleri: Çoktan seçmeli test ve </w:t>
            </w:r>
            <w:r>
              <w:rPr>
                <w:rFonts w:cs="Times New Roman"/>
                <w:szCs w:val="24"/>
              </w:rPr>
              <w:t>ödev</w:t>
            </w:r>
            <w:r w:rsidRPr="008B5C54">
              <w:rPr>
                <w:rFonts w:cs="Times New Roman"/>
                <w:szCs w:val="24"/>
              </w:rPr>
              <w:t xml:space="preserve"> teslimi.</w:t>
            </w:r>
          </w:p>
          <w:p w14:paraId="6D14DF5D" w14:textId="7851DC42" w:rsidR="002D7BF3" w:rsidRPr="008B5C54" w:rsidRDefault="008B5C54" w:rsidP="008B5C54">
            <w:pPr>
              <w:rPr>
                <w:rFonts w:cs="Times New Roman"/>
                <w:szCs w:val="24"/>
              </w:rPr>
            </w:pPr>
            <w:r w:rsidRPr="008B5C54">
              <w:rPr>
                <w:rFonts w:cs="Times New Roman"/>
                <w:szCs w:val="24"/>
              </w:rPr>
              <w:t xml:space="preserve">Ölçme-Değerlendirme: 100 puan üzerinden değerlendirilecek olan ara sınav, çoktan seçmeli testin %50’si ve </w:t>
            </w:r>
            <w:r>
              <w:rPr>
                <w:rFonts w:cs="Times New Roman"/>
                <w:szCs w:val="24"/>
              </w:rPr>
              <w:t>ödev</w:t>
            </w:r>
            <w:r w:rsidRPr="008B5C54">
              <w:rPr>
                <w:rFonts w:cs="Times New Roman"/>
                <w:szCs w:val="24"/>
              </w:rPr>
              <w:t xml:space="preserve"> teslimi %50’si olacak şekilde uygulanır.</w:t>
            </w:r>
          </w:p>
        </w:tc>
      </w:tr>
      <w:tr w:rsidR="002D7BF3" w:rsidRPr="00B819F2" w14:paraId="37DA7BD0" w14:textId="77777777" w:rsidTr="003C0150">
        <w:trPr>
          <w:trHeight w:val="524"/>
        </w:trPr>
        <w:tc>
          <w:tcPr>
            <w:tcW w:w="1441" w:type="dxa"/>
          </w:tcPr>
          <w:p w14:paraId="6292A49F" w14:textId="2D78D262" w:rsidR="002D7BF3" w:rsidRPr="003649DD" w:rsidRDefault="002D7BF3" w:rsidP="003C0150">
            <w:pPr>
              <w:jc w:val="left"/>
              <w:rPr>
                <w:rFonts w:cs="Times New Roman"/>
                <w:b/>
                <w:bCs/>
                <w:szCs w:val="24"/>
              </w:rPr>
            </w:pPr>
            <w:r w:rsidRPr="003649DD">
              <w:rPr>
                <w:rFonts w:cs="Times New Roman"/>
                <w:b/>
                <w:bCs/>
                <w:szCs w:val="24"/>
              </w:rPr>
              <w:t>9. Hafta</w:t>
            </w:r>
          </w:p>
          <w:p w14:paraId="2EC24D84" w14:textId="77777777" w:rsidR="002D7BF3" w:rsidRPr="003649DD" w:rsidRDefault="002D7BF3" w:rsidP="003C0150">
            <w:pPr>
              <w:pStyle w:val="ListeParagraf"/>
              <w:jc w:val="left"/>
              <w:rPr>
                <w:rFonts w:cs="Times New Roman"/>
                <w:b/>
                <w:bCs/>
                <w:szCs w:val="24"/>
              </w:rPr>
            </w:pPr>
          </w:p>
        </w:tc>
        <w:tc>
          <w:tcPr>
            <w:tcW w:w="8165" w:type="dxa"/>
            <w:vAlign w:val="center"/>
          </w:tcPr>
          <w:p w14:paraId="39976774" w14:textId="2153E7AA" w:rsidR="008B5C54" w:rsidRPr="00A27EE5" w:rsidRDefault="008B5C54" w:rsidP="008B5C54">
            <w:pPr>
              <w:rPr>
                <w:rFonts w:cs="Times New Roman"/>
                <w:b/>
                <w:bCs/>
                <w:szCs w:val="24"/>
              </w:rPr>
            </w:pPr>
            <w:r w:rsidRPr="00A27EE5">
              <w:rPr>
                <w:rFonts w:cs="Times New Roman"/>
                <w:b/>
                <w:bCs/>
                <w:szCs w:val="24"/>
              </w:rPr>
              <w:t>Konu: Sanat Pazarlaması ve Sponsorluk</w:t>
            </w:r>
          </w:p>
          <w:p w14:paraId="21DBC9B5"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344CAC24" w14:textId="77777777" w:rsidR="008B5C54" w:rsidRPr="008B5C54" w:rsidRDefault="008B5C54" w:rsidP="008B5C54">
            <w:pPr>
              <w:rPr>
                <w:rFonts w:cs="Times New Roman"/>
                <w:szCs w:val="24"/>
              </w:rPr>
            </w:pPr>
            <w:r w:rsidRPr="008B5C54">
              <w:rPr>
                <w:rFonts w:cs="Times New Roman"/>
                <w:szCs w:val="24"/>
              </w:rPr>
              <w:t>Ders Sonrası Görevler: Sponsorluk planı hazırlama.</w:t>
            </w:r>
          </w:p>
          <w:p w14:paraId="50FDE8D8" w14:textId="767C56DF" w:rsidR="000F1A2A" w:rsidRPr="008B5C54" w:rsidRDefault="008B5C54" w:rsidP="008B5C54">
            <w:pPr>
              <w:rPr>
                <w:rFonts w:cs="Times New Roman"/>
                <w:szCs w:val="24"/>
              </w:rPr>
            </w:pPr>
            <w:r w:rsidRPr="008B5C54">
              <w:rPr>
                <w:rFonts w:cs="Times New Roman"/>
                <w:szCs w:val="24"/>
              </w:rPr>
              <w:t xml:space="preserve">Ölçme-Değerlendirme: </w:t>
            </w:r>
            <w:r w:rsidRPr="008B3E17">
              <w:rPr>
                <w:rFonts w:cs="Times New Roman"/>
                <w:szCs w:val="24"/>
              </w:rPr>
              <w:t>Soru-cevap ile bilgi düzeyinin ölçülmesi.</w:t>
            </w:r>
          </w:p>
        </w:tc>
      </w:tr>
      <w:tr w:rsidR="002D7BF3" w:rsidRPr="00B819F2" w14:paraId="13488D81" w14:textId="77777777" w:rsidTr="003C0150">
        <w:trPr>
          <w:trHeight w:val="926"/>
        </w:trPr>
        <w:tc>
          <w:tcPr>
            <w:tcW w:w="1441" w:type="dxa"/>
          </w:tcPr>
          <w:p w14:paraId="53CCB021" w14:textId="502FFFFE" w:rsidR="002D7BF3" w:rsidRPr="003649DD" w:rsidRDefault="002D7BF3" w:rsidP="003C0150">
            <w:pPr>
              <w:jc w:val="left"/>
              <w:rPr>
                <w:rFonts w:cs="Times New Roman"/>
                <w:b/>
                <w:bCs/>
                <w:szCs w:val="24"/>
              </w:rPr>
            </w:pPr>
            <w:r w:rsidRPr="003649DD">
              <w:rPr>
                <w:rFonts w:cs="Times New Roman"/>
                <w:b/>
                <w:bCs/>
                <w:szCs w:val="24"/>
              </w:rPr>
              <w:t>10. Hafta</w:t>
            </w:r>
          </w:p>
        </w:tc>
        <w:tc>
          <w:tcPr>
            <w:tcW w:w="8165" w:type="dxa"/>
            <w:vAlign w:val="center"/>
          </w:tcPr>
          <w:p w14:paraId="4A063BB3" w14:textId="77777777" w:rsidR="008B5C54" w:rsidRPr="00A27EE5" w:rsidRDefault="008B5C54" w:rsidP="008B5C54">
            <w:pPr>
              <w:rPr>
                <w:rFonts w:cs="Times New Roman"/>
                <w:b/>
                <w:bCs/>
                <w:szCs w:val="24"/>
              </w:rPr>
            </w:pPr>
            <w:r w:rsidRPr="00A27EE5">
              <w:rPr>
                <w:rFonts w:cs="Times New Roman"/>
                <w:b/>
                <w:bCs/>
                <w:szCs w:val="24"/>
              </w:rPr>
              <w:t>Konu: Sanat Yönetiminde Proje Geliştirme</w:t>
            </w:r>
          </w:p>
          <w:p w14:paraId="266CEBD7" w14:textId="77777777" w:rsidR="008B5C54" w:rsidRPr="008B5C54" w:rsidRDefault="008B5C54" w:rsidP="008B5C54">
            <w:pPr>
              <w:rPr>
                <w:rFonts w:cs="Times New Roman"/>
                <w:szCs w:val="24"/>
              </w:rPr>
            </w:pPr>
            <w:r w:rsidRPr="008B5C54">
              <w:rPr>
                <w:rFonts w:cs="Times New Roman"/>
                <w:szCs w:val="24"/>
              </w:rPr>
              <w:t>Ders Sırasında Yapılacaklar: Bilgilendirme, öğretim elemanının dersi anlatması.</w:t>
            </w:r>
          </w:p>
          <w:p w14:paraId="0F6AB400" w14:textId="77777777" w:rsidR="008B5C54" w:rsidRPr="008B5C54" w:rsidRDefault="008B5C54" w:rsidP="008B5C54">
            <w:pPr>
              <w:rPr>
                <w:rFonts w:cs="Times New Roman"/>
                <w:szCs w:val="24"/>
              </w:rPr>
            </w:pPr>
            <w:r w:rsidRPr="008B5C54">
              <w:rPr>
                <w:rFonts w:cs="Times New Roman"/>
                <w:szCs w:val="24"/>
              </w:rPr>
              <w:t>Ders Sonrası Görevler: Proje detaylandırması.</w:t>
            </w:r>
          </w:p>
          <w:p w14:paraId="6C97B6B1" w14:textId="6931B217" w:rsidR="000F1A2A" w:rsidRPr="00B819F2" w:rsidRDefault="008B5C54" w:rsidP="008B5C54">
            <w:pPr>
              <w:rPr>
                <w:rFonts w:cs="Times New Roman"/>
                <w:szCs w:val="24"/>
              </w:rPr>
            </w:pPr>
            <w:r w:rsidRPr="008B5C54">
              <w:rPr>
                <w:rFonts w:cs="Times New Roman"/>
                <w:szCs w:val="24"/>
              </w:rPr>
              <w:t xml:space="preserve">Ölçme-Değerlendirme: </w:t>
            </w:r>
            <w:r w:rsidRPr="008B3E17">
              <w:rPr>
                <w:rFonts w:cs="Times New Roman"/>
                <w:szCs w:val="24"/>
              </w:rPr>
              <w:t>Soru-cevap ile bilgi düzeyinin ölçülmesi.</w:t>
            </w:r>
          </w:p>
        </w:tc>
      </w:tr>
      <w:tr w:rsidR="002D7BF3" w:rsidRPr="00B819F2" w14:paraId="64F809B6" w14:textId="77777777" w:rsidTr="003C0150">
        <w:trPr>
          <w:trHeight w:val="926"/>
        </w:trPr>
        <w:tc>
          <w:tcPr>
            <w:tcW w:w="1441" w:type="dxa"/>
          </w:tcPr>
          <w:p w14:paraId="6169423D" w14:textId="3124845F" w:rsidR="002D7BF3" w:rsidRPr="003649DD" w:rsidRDefault="002D7BF3" w:rsidP="003C0150">
            <w:pPr>
              <w:jc w:val="left"/>
              <w:rPr>
                <w:rFonts w:cs="Times New Roman"/>
                <w:b/>
                <w:bCs/>
                <w:szCs w:val="24"/>
              </w:rPr>
            </w:pPr>
            <w:r w:rsidRPr="003649DD">
              <w:rPr>
                <w:rFonts w:cs="Times New Roman"/>
                <w:b/>
                <w:bCs/>
                <w:szCs w:val="24"/>
              </w:rPr>
              <w:t>11. Hafta</w:t>
            </w:r>
          </w:p>
          <w:p w14:paraId="1E1EF6BA" w14:textId="77777777" w:rsidR="002D7BF3" w:rsidRPr="003649DD" w:rsidRDefault="002D7BF3" w:rsidP="003C0150">
            <w:pPr>
              <w:jc w:val="left"/>
              <w:rPr>
                <w:rFonts w:cs="Times New Roman"/>
                <w:b/>
                <w:bCs/>
                <w:szCs w:val="24"/>
              </w:rPr>
            </w:pPr>
          </w:p>
        </w:tc>
        <w:tc>
          <w:tcPr>
            <w:tcW w:w="8165" w:type="dxa"/>
            <w:vAlign w:val="center"/>
          </w:tcPr>
          <w:p w14:paraId="46E4797F" w14:textId="1B810C13" w:rsidR="008B5C54" w:rsidRPr="00A27EE5" w:rsidRDefault="008B5C54" w:rsidP="008B5C54">
            <w:pPr>
              <w:rPr>
                <w:rFonts w:cs="Times New Roman"/>
                <w:b/>
                <w:bCs/>
                <w:szCs w:val="24"/>
              </w:rPr>
            </w:pPr>
            <w:r w:rsidRPr="00A27EE5">
              <w:rPr>
                <w:rFonts w:cs="Times New Roman"/>
                <w:b/>
                <w:bCs/>
                <w:szCs w:val="24"/>
              </w:rPr>
              <w:t>Konu: Kültürel Girişimcilik</w:t>
            </w:r>
          </w:p>
          <w:p w14:paraId="3B743E76" w14:textId="77777777" w:rsidR="008B5C54" w:rsidRPr="00A27EE5" w:rsidRDefault="008B5C54" w:rsidP="008B5C54">
            <w:pPr>
              <w:rPr>
                <w:rFonts w:cs="Times New Roman"/>
                <w:szCs w:val="24"/>
              </w:rPr>
            </w:pPr>
            <w:r w:rsidRPr="00A27EE5">
              <w:rPr>
                <w:rFonts w:cs="Times New Roman"/>
                <w:szCs w:val="24"/>
              </w:rPr>
              <w:t>Ders Sırasında Yapılacaklar: Bilgilendirme, öğretim elemanının dersi anlatması.</w:t>
            </w:r>
          </w:p>
          <w:p w14:paraId="34ACFDC6" w14:textId="77777777" w:rsidR="008B5C54" w:rsidRPr="00A27EE5" w:rsidRDefault="008B5C54" w:rsidP="008B5C54">
            <w:pPr>
              <w:rPr>
                <w:rFonts w:cs="Times New Roman"/>
                <w:szCs w:val="24"/>
              </w:rPr>
            </w:pPr>
            <w:r w:rsidRPr="00A27EE5">
              <w:rPr>
                <w:rFonts w:cs="Times New Roman"/>
                <w:szCs w:val="24"/>
              </w:rPr>
              <w:t>Ders Sonrası Görevler: Kendi girişim fikrini yazmak.</w:t>
            </w:r>
          </w:p>
          <w:p w14:paraId="71F87D9E" w14:textId="4F77CAE0" w:rsidR="000F1A2A" w:rsidRPr="00A27EE5" w:rsidRDefault="008B5C54" w:rsidP="008B5C54">
            <w:pPr>
              <w:rPr>
                <w:rFonts w:cs="Times New Roman"/>
                <w:b/>
                <w:bCs/>
                <w:szCs w:val="24"/>
              </w:rPr>
            </w:pPr>
            <w:r w:rsidRPr="00A27EE5">
              <w:rPr>
                <w:rFonts w:cs="Times New Roman"/>
                <w:szCs w:val="24"/>
              </w:rPr>
              <w:t>Ölçme-Değerlendirme: Soru-cevap ile bilgi düzeyinin ölçülmesi.</w:t>
            </w:r>
          </w:p>
        </w:tc>
      </w:tr>
      <w:tr w:rsidR="002D7BF3" w:rsidRPr="00B819F2" w14:paraId="1D989CDE" w14:textId="77777777" w:rsidTr="003C0150">
        <w:trPr>
          <w:trHeight w:val="926"/>
        </w:trPr>
        <w:tc>
          <w:tcPr>
            <w:tcW w:w="1441" w:type="dxa"/>
          </w:tcPr>
          <w:p w14:paraId="1A9979F0" w14:textId="0012D359" w:rsidR="002D7BF3" w:rsidRPr="003649DD" w:rsidRDefault="002D7BF3" w:rsidP="003C0150">
            <w:pPr>
              <w:jc w:val="left"/>
              <w:rPr>
                <w:rFonts w:cs="Times New Roman"/>
                <w:b/>
                <w:bCs/>
                <w:szCs w:val="24"/>
              </w:rPr>
            </w:pPr>
            <w:r w:rsidRPr="003649DD">
              <w:rPr>
                <w:rFonts w:cs="Times New Roman"/>
                <w:b/>
                <w:bCs/>
                <w:szCs w:val="24"/>
              </w:rPr>
              <w:t>12. Hafta</w:t>
            </w:r>
          </w:p>
        </w:tc>
        <w:tc>
          <w:tcPr>
            <w:tcW w:w="8165" w:type="dxa"/>
            <w:vAlign w:val="center"/>
          </w:tcPr>
          <w:p w14:paraId="6FE280E2" w14:textId="64F81CB1" w:rsidR="008B5C54" w:rsidRPr="00A27EE5" w:rsidRDefault="008B5C54" w:rsidP="008B5C54">
            <w:pPr>
              <w:rPr>
                <w:rFonts w:cs="Times New Roman"/>
                <w:b/>
                <w:bCs/>
                <w:szCs w:val="24"/>
              </w:rPr>
            </w:pPr>
            <w:r w:rsidRPr="00A27EE5">
              <w:rPr>
                <w:rFonts w:cs="Times New Roman"/>
                <w:b/>
                <w:bCs/>
                <w:szCs w:val="24"/>
              </w:rPr>
              <w:t>Konu: Sanat ve Dijital Platformlar</w:t>
            </w:r>
          </w:p>
          <w:p w14:paraId="7FBC6FB2" w14:textId="77777777" w:rsidR="008B5C54" w:rsidRPr="008B5C54" w:rsidRDefault="008B5C54" w:rsidP="008B5C54">
            <w:pPr>
              <w:rPr>
                <w:rFonts w:cs="Times New Roman"/>
                <w:bCs/>
                <w:szCs w:val="24"/>
              </w:rPr>
            </w:pPr>
            <w:r w:rsidRPr="008B5C54">
              <w:rPr>
                <w:rFonts w:cs="Times New Roman"/>
                <w:bCs/>
                <w:szCs w:val="24"/>
              </w:rPr>
              <w:t>Ders Sırasında Yapılacaklar: Bilgilendirme, öğretim elemanının dersi anlatması.</w:t>
            </w:r>
          </w:p>
          <w:p w14:paraId="4DF22942" w14:textId="77777777" w:rsidR="008B5C54" w:rsidRPr="008B5C54" w:rsidRDefault="008B5C54" w:rsidP="008B5C54">
            <w:pPr>
              <w:rPr>
                <w:rFonts w:cs="Times New Roman"/>
                <w:bCs/>
                <w:szCs w:val="24"/>
              </w:rPr>
            </w:pPr>
            <w:r w:rsidRPr="008B5C54">
              <w:rPr>
                <w:rFonts w:cs="Times New Roman"/>
                <w:bCs/>
                <w:szCs w:val="24"/>
              </w:rPr>
              <w:t>Ders Sonrası Görevler: Dijital proje önerisi hazırlamak.</w:t>
            </w:r>
          </w:p>
          <w:p w14:paraId="34D2FF4A" w14:textId="7409ACEF" w:rsidR="000F1A2A" w:rsidRPr="008B5C54" w:rsidRDefault="008B5C54" w:rsidP="008B5C54">
            <w:pPr>
              <w:rPr>
                <w:rFonts w:cs="Times New Roman"/>
                <w:bCs/>
                <w:szCs w:val="24"/>
              </w:rPr>
            </w:pPr>
            <w:r w:rsidRPr="008B5C54">
              <w:rPr>
                <w:rFonts w:cs="Times New Roman"/>
                <w:bCs/>
                <w:szCs w:val="24"/>
              </w:rPr>
              <w:t xml:space="preserve">Ölçme-Değerlendirme: </w:t>
            </w:r>
            <w:r w:rsidRPr="008B3E17">
              <w:rPr>
                <w:rFonts w:cs="Times New Roman"/>
                <w:szCs w:val="24"/>
              </w:rPr>
              <w:t>Soru-cevap ile bilgi düzeyinin ölçülmesi.</w:t>
            </w:r>
          </w:p>
        </w:tc>
      </w:tr>
      <w:tr w:rsidR="002D7BF3" w:rsidRPr="00B819F2" w14:paraId="1AD5C98A" w14:textId="77777777" w:rsidTr="003C0150">
        <w:trPr>
          <w:trHeight w:val="926"/>
        </w:trPr>
        <w:tc>
          <w:tcPr>
            <w:tcW w:w="1441" w:type="dxa"/>
          </w:tcPr>
          <w:p w14:paraId="02C6A21B" w14:textId="2F698AB2" w:rsidR="002D7BF3" w:rsidRPr="003649DD" w:rsidRDefault="002D7BF3" w:rsidP="003C0150">
            <w:pPr>
              <w:jc w:val="left"/>
              <w:rPr>
                <w:rFonts w:cs="Times New Roman"/>
                <w:b/>
                <w:bCs/>
                <w:szCs w:val="24"/>
              </w:rPr>
            </w:pPr>
            <w:r w:rsidRPr="003649DD">
              <w:rPr>
                <w:rFonts w:cs="Times New Roman"/>
                <w:b/>
                <w:bCs/>
                <w:szCs w:val="24"/>
              </w:rPr>
              <w:t>13. Hafta</w:t>
            </w:r>
          </w:p>
        </w:tc>
        <w:tc>
          <w:tcPr>
            <w:tcW w:w="8165" w:type="dxa"/>
            <w:vAlign w:val="center"/>
          </w:tcPr>
          <w:p w14:paraId="7DB4B6F4" w14:textId="3AE069A4" w:rsidR="008B5C54" w:rsidRPr="00A27EE5" w:rsidRDefault="008B5C54" w:rsidP="008B5C54">
            <w:pPr>
              <w:rPr>
                <w:b/>
                <w:bCs/>
              </w:rPr>
            </w:pPr>
            <w:r w:rsidRPr="00A27EE5">
              <w:rPr>
                <w:b/>
                <w:bCs/>
              </w:rPr>
              <w:t>Konu: Öğrenci Proje Sunumları</w:t>
            </w:r>
          </w:p>
          <w:p w14:paraId="317B826A" w14:textId="2B506102" w:rsidR="008B5C54" w:rsidRDefault="008B5C54" w:rsidP="008B5C54">
            <w:r>
              <w:t>Ders Sırasında Yapılacaklar: Projelerin sunulması ve grup değerlendirmesi.</w:t>
            </w:r>
          </w:p>
          <w:p w14:paraId="6A46E5B6" w14:textId="77777777" w:rsidR="008B5C54" w:rsidRDefault="008B5C54" w:rsidP="008B5C54">
            <w:r>
              <w:t>Ders Sonrası Görevler: Geri bildirimlere göre düzenlemeler yapılması.</w:t>
            </w:r>
          </w:p>
          <w:p w14:paraId="148704F4" w14:textId="66796686" w:rsidR="000F1A2A" w:rsidRPr="00114BAF" w:rsidRDefault="008B5C54" w:rsidP="008B5C54">
            <w:r w:rsidRPr="008B3E17">
              <w:rPr>
                <w:rFonts w:cs="Times New Roman"/>
                <w:szCs w:val="24"/>
              </w:rPr>
              <w:t>Ölçme-Değerlendirme: Soru-cevap ile bilgi düzeyinin ölçülmesi.</w:t>
            </w:r>
          </w:p>
        </w:tc>
      </w:tr>
      <w:tr w:rsidR="002D7BF3" w:rsidRPr="00B819F2" w14:paraId="16EBC71A" w14:textId="77777777" w:rsidTr="003C0150">
        <w:trPr>
          <w:trHeight w:val="807"/>
        </w:trPr>
        <w:tc>
          <w:tcPr>
            <w:tcW w:w="1441" w:type="dxa"/>
          </w:tcPr>
          <w:p w14:paraId="58306903" w14:textId="1F8BFA27" w:rsidR="002D7BF3" w:rsidRPr="003649DD" w:rsidRDefault="002D7BF3" w:rsidP="003C0150">
            <w:pPr>
              <w:jc w:val="left"/>
              <w:rPr>
                <w:rFonts w:cs="Times New Roman"/>
                <w:b/>
                <w:bCs/>
                <w:szCs w:val="24"/>
              </w:rPr>
            </w:pPr>
            <w:r w:rsidRPr="003649DD">
              <w:rPr>
                <w:rFonts w:cs="Times New Roman"/>
                <w:b/>
                <w:bCs/>
                <w:szCs w:val="24"/>
              </w:rPr>
              <w:t>14. Hafta</w:t>
            </w:r>
          </w:p>
          <w:p w14:paraId="54397141" w14:textId="77777777" w:rsidR="002D7BF3" w:rsidRPr="003649DD" w:rsidRDefault="002D7BF3" w:rsidP="003C0150">
            <w:pPr>
              <w:jc w:val="left"/>
              <w:rPr>
                <w:rFonts w:cs="Times New Roman"/>
                <w:b/>
                <w:bCs/>
                <w:szCs w:val="24"/>
              </w:rPr>
            </w:pPr>
          </w:p>
        </w:tc>
        <w:tc>
          <w:tcPr>
            <w:tcW w:w="8165" w:type="dxa"/>
            <w:vAlign w:val="center"/>
          </w:tcPr>
          <w:p w14:paraId="4973CC93" w14:textId="5D52AAD7" w:rsidR="00B819F2" w:rsidRPr="000F1A2A" w:rsidRDefault="00B819F2" w:rsidP="00B819F2">
            <w:pPr>
              <w:rPr>
                <w:rFonts w:cs="Times New Roman"/>
                <w:b/>
                <w:bCs/>
                <w:szCs w:val="24"/>
              </w:rPr>
            </w:pPr>
            <w:r w:rsidRPr="000F1A2A">
              <w:rPr>
                <w:rFonts w:cs="Times New Roman"/>
                <w:b/>
                <w:bCs/>
                <w:szCs w:val="24"/>
              </w:rPr>
              <w:t>Konu: Genel Tekrar ve Final Sınavı Hazırlıkları</w:t>
            </w:r>
          </w:p>
          <w:p w14:paraId="6668ADCD" w14:textId="10111B77" w:rsidR="000F1A2A" w:rsidRPr="000F1A2A" w:rsidRDefault="000F1A2A" w:rsidP="000F1A2A">
            <w:pPr>
              <w:rPr>
                <w:rFonts w:cs="Times New Roman"/>
                <w:szCs w:val="24"/>
              </w:rPr>
            </w:pPr>
            <w:r w:rsidRPr="000F1A2A">
              <w:rPr>
                <w:rFonts w:cs="Times New Roman"/>
                <w:szCs w:val="24"/>
              </w:rPr>
              <w:t>Ders Sırasında Yapılacaklar: Dersin genel tekrarının yapılması</w:t>
            </w:r>
          </w:p>
          <w:p w14:paraId="22B70315" w14:textId="77777777" w:rsidR="000F1A2A" w:rsidRDefault="000F1A2A" w:rsidP="000F1A2A">
            <w:pPr>
              <w:rPr>
                <w:rFonts w:cs="Times New Roman"/>
                <w:szCs w:val="24"/>
              </w:rPr>
            </w:pPr>
            <w:r w:rsidRPr="000F1A2A">
              <w:rPr>
                <w:rFonts w:cs="Times New Roman"/>
                <w:szCs w:val="24"/>
              </w:rPr>
              <w:t>Ders Sonrası Görevler: Final sınavına yönelik hazırlık yapmak.</w:t>
            </w:r>
          </w:p>
          <w:p w14:paraId="5860DC2E" w14:textId="61FE10FF" w:rsidR="000F1A2A" w:rsidRPr="000F1A2A" w:rsidRDefault="000F1A2A" w:rsidP="000F1A2A">
            <w:pPr>
              <w:rPr>
                <w:rFonts w:cs="Times New Roman"/>
                <w:szCs w:val="24"/>
              </w:rPr>
            </w:pPr>
            <w:r w:rsidRPr="008B3E17">
              <w:rPr>
                <w:rFonts w:cs="Times New Roman"/>
                <w:szCs w:val="24"/>
              </w:rPr>
              <w:lastRenderedPageBreak/>
              <w:t>Ölçme-Değerlendirme: Soru-cevap ile bilgi düzeyinin ölçülmesi.</w:t>
            </w:r>
          </w:p>
        </w:tc>
      </w:tr>
      <w:tr w:rsidR="002D7BF3" w:rsidRPr="00B819F2" w14:paraId="058F72A9" w14:textId="77777777" w:rsidTr="003C0150">
        <w:trPr>
          <w:trHeight w:val="3855"/>
        </w:trPr>
        <w:tc>
          <w:tcPr>
            <w:tcW w:w="1441" w:type="dxa"/>
          </w:tcPr>
          <w:p w14:paraId="6E41E39E" w14:textId="77777777" w:rsidR="002D7BF3" w:rsidRPr="003649DD" w:rsidRDefault="002D7BF3" w:rsidP="003C0150">
            <w:pPr>
              <w:jc w:val="left"/>
              <w:rPr>
                <w:rFonts w:cs="Times New Roman"/>
                <w:b/>
                <w:bCs/>
                <w:szCs w:val="24"/>
              </w:rPr>
            </w:pPr>
          </w:p>
        </w:tc>
        <w:tc>
          <w:tcPr>
            <w:tcW w:w="8165" w:type="dxa"/>
            <w:vAlign w:val="center"/>
          </w:tcPr>
          <w:p w14:paraId="53214C17" w14:textId="77777777" w:rsidR="004E2204" w:rsidRPr="004E2204" w:rsidRDefault="004E2204" w:rsidP="004E2204">
            <w:pPr>
              <w:pStyle w:val="TableParagraph"/>
              <w:rPr>
                <w:rFonts w:ascii="Times New Roman" w:hAnsi="Times New Roman" w:cs="Times New Roman"/>
                <w:b/>
                <w:bCs/>
                <w:szCs w:val="24"/>
              </w:rPr>
            </w:pPr>
            <w:r w:rsidRPr="004E2204">
              <w:rPr>
                <w:rFonts w:ascii="Times New Roman" w:hAnsi="Times New Roman" w:cs="Times New Roman"/>
                <w:b/>
                <w:bCs/>
                <w:szCs w:val="24"/>
              </w:rPr>
              <w:t>Dönem Sonu Sınav (Final) Haftası</w:t>
            </w:r>
          </w:p>
          <w:p w14:paraId="3F70F3CF" w14:textId="77777777" w:rsidR="004E2204" w:rsidRPr="004E2204" w:rsidRDefault="004E2204" w:rsidP="004E2204">
            <w:pPr>
              <w:pStyle w:val="TableParagraph"/>
              <w:rPr>
                <w:rFonts w:ascii="Times New Roman" w:hAnsi="Times New Roman" w:cs="Times New Roman"/>
                <w:szCs w:val="24"/>
              </w:rPr>
            </w:pPr>
          </w:p>
          <w:p w14:paraId="6B4623CA" w14:textId="7C12DAC1" w:rsidR="004E2204" w:rsidRPr="004E2204" w:rsidRDefault="004E2204" w:rsidP="004E2204">
            <w:pPr>
              <w:pStyle w:val="TableParagraph"/>
              <w:rPr>
                <w:rFonts w:ascii="Times New Roman" w:hAnsi="Times New Roman" w:cs="Times New Roman"/>
                <w:szCs w:val="24"/>
              </w:rPr>
            </w:pPr>
            <w:r w:rsidRPr="004E2204">
              <w:rPr>
                <w:rFonts w:ascii="Times New Roman" w:hAnsi="Times New Roman" w:cs="Times New Roman"/>
                <w:szCs w:val="24"/>
              </w:rPr>
              <w:t xml:space="preserve">Final sınavı, 14 hafta boyunla işlenen konuları kapsayan bir değerlendirme olacaktır. Bu sınav, derste anlatılan konular ve sunulan slaytlardan oluşan konulardan oluşacak ve dersin geçme notunun %60’ını etkileyecektir. Değerlendirme, yukarıdaki konulara yönelik 20 sorudan oluşacak çoktan seçmeli test ile </w:t>
            </w:r>
            <w:r>
              <w:rPr>
                <w:rFonts w:ascii="Times New Roman" w:hAnsi="Times New Roman" w:cs="Times New Roman"/>
                <w:szCs w:val="24"/>
              </w:rPr>
              <w:t>ödev</w:t>
            </w:r>
            <w:r w:rsidRPr="004E2204">
              <w:rPr>
                <w:rFonts w:ascii="Times New Roman" w:hAnsi="Times New Roman" w:cs="Times New Roman"/>
                <w:szCs w:val="24"/>
              </w:rPr>
              <w:t xml:space="preserve"> tesliminden oluşacaktır. Dersin geçme notunun %60’ını kapsayacaktır.</w:t>
            </w:r>
          </w:p>
          <w:p w14:paraId="7CD7E32E" w14:textId="77777777" w:rsidR="004E2204" w:rsidRPr="004E2204" w:rsidRDefault="004E2204" w:rsidP="004E2204">
            <w:pPr>
              <w:pStyle w:val="TableParagraph"/>
              <w:rPr>
                <w:rFonts w:ascii="Times New Roman" w:hAnsi="Times New Roman" w:cs="Times New Roman"/>
                <w:szCs w:val="24"/>
              </w:rPr>
            </w:pPr>
          </w:p>
          <w:p w14:paraId="01336402" w14:textId="1C4FCC91" w:rsidR="004E2204" w:rsidRPr="004E2204" w:rsidRDefault="004E2204" w:rsidP="004E2204">
            <w:pPr>
              <w:pStyle w:val="TableParagraph"/>
              <w:rPr>
                <w:rFonts w:ascii="Times New Roman" w:hAnsi="Times New Roman" w:cs="Times New Roman"/>
                <w:szCs w:val="24"/>
              </w:rPr>
            </w:pPr>
            <w:r w:rsidRPr="004E2204">
              <w:rPr>
                <w:rFonts w:ascii="Times New Roman" w:hAnsi="Times New Roman" w:cs="Times New Roman"/>
                <w:szCs w:val="24"/>
              </w:rPr>
              <w:t xml:space="preserve">Sınavın Türü veya Türleri: Çoktan seçmeli test ve </w:t>
            </w:r>
            <w:r>
              <w:rPr>
                <w:rFonts w:ascii="Times New Roman" w:hAnsi="Times New Roman" w:cs="Times New Roman"/>
                <w:szCs w:val="24"/>
              </w:rPr>
              <w:t>ödev</w:t>
            </w:r>
            <w:r w:rsidRPr="004E2204">
              <w:rPr>
                <w:rFonts w:ascii="Times New Roman" w:hAnsi="Times New Roman" w:cs="Times New Roman"/>
                <w:szCs w:val="24"/>
              </w:rPr>
              <w:t xml:space="preserve"> teslimi.</w:t>
            </w:r>
          </w:p>
          <w:p w14:paraId="2B9063CA" w14:textId="77777777" w:rsidR="004E2204" w:rsidRPr="004E2204" w:rsidRDefault="004E2204" w:rsidP="004E2204">
            <w:pPr>
              <w:pStyle w:val="TableParagraph"/>
              <w:rPr>
                <w:rFonts w:ascii="Times New Roman" w:hAnsi="Times New Roman" w:cs="Times New Roman"/>
                <w:szCs w:val="24"/>
              </w:rPr>
            </w:pPr>
          </w:p>
          <w:p w14:paraId="7D6E2507" w14:textId="7A0E11BD" w:rsidR="002D7BF3" w:rsidRPr="004E2204" w:rsidRDefault="004E2204" w:rsidP="00B819F2">
            <w:pPr>
              <w:rPr>
                <w:rFonts w:cs="Times New Roman"/>
                <w:szCs w:val="24"/>
              </w:rPr>
            </w:pPr>
            <w:r w:rsidRPr="004E2204">
              <w:rPr>
                <w:rFonts w:cs="Times New Roman"/>
                <w:szCs w:val="24"/>
              </w:rPr>
              <w:t xml:space="preserve">Ölçme ve değerlendirme: 100 puan üzerinden değerlendirilecek olan ara sınav, çoktan seçmeli testin %50’si ve ödev teslimi %50’si olacak şekilde uygulanır ve öğrencinin </w:t>
            </w:r>
            <w:r w:rsidR="004A0AFE">
              <w:rPr>
                <w:rFonts w:cs="Times New Roman"/>
                <w:szCs w:val="24"/>
              </w:rPr>
              <w:t>d</w:t>
            </w:r>
            <w:r w:rsidRPr="004E2204">
              <w:rPr>
                <w:rFonts w:cs="Times New Roman"/>
                <w:szCs w:val="24"/>
              </w:rPr>
              <w:t>evam zorunluluğunu yerine getirmiş olması gerekir.</w:t>
            </w:r>
          </w:p>
        </w:tc>
      </w:tr>
    </w:tbl>
    <w:p w14:paraId="6B2E6D45" w14:textId="77777777" w:rsidR="00212CED" w:rsidRPr="00B819F2" w:rsidRDefault="00212CED" w:rsidP="00B819F2">
      <w:pPr>
        <w:rPr>
          <w:rFonts w:cs="Times New Roman"/>
          <w:szCs w:val="24"/>
        </w:rPr>
      </w:pPr>
    </w:p>
    <w:p w14:paraId="6F22F2E3" w14:textId="77777777" w:rsidR="00A67920" w:rsidRPr="00B819F2" w:rsidRDefault="00A67920" w:rsidP="00B819F2">
      <w:pPr>
        <w:rPr>
          <w:rFonts w:cs="Times New Roman"/>
          <w:szCs w:val="24"/>
        </w:rPr>
      </w:pPr>
    </w:p>
    <w:sectPr w:rsidR="00A67920" w:rsidRPr="00B819F2" w:rsidSect="00F51AAC">
      <w:headerReference w:type="default" r:id="rId8"/>
      <w:footerReference w:type="default" r:id="rId9"/>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6618" w14:textId="77777777" w:rsidR="00D465A1" w:rsidRDefault="00D465A1" w:rsidP="00B819F2">
      <w:r>
        <w:separator/>
      </w:r>
    </w:p>
  </w:endnote>
  <w:endnote w:type="continuationSeparator" w:id="0">
    <w:p w14:paraId="627B5E24" w14:textId="77777777" w:rsidR="00D465A1" w:rsidRDefault="00D465A1" w:rsidP="00B8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0DA" w14:textId="77777777" w:rsidR="00A67920" w:rsidRDefault="00A67920" w:rsidP="00B819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D752" w14:textId="77777777" w:rsidR="00D465A1" w:rsidRDefault="00D465A1" w:rsidP="00B819F2">
      <w:r>
        <w:separator/>
      </w:r>
    </w:p>
  </w:footnote>
  <w:footnote w:type="continuationSeparator" w:id="0">
    <w:p w14:paraId="6E2E19BA" w14:textId="77777777" w:rsidR="00D465A1" w:rsidRDefault="00D465A1" w:rsidP="00B8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DFF8" w14:textId="77777777" w:rsidR="00096130" w:rsidRDefault="00096130" w:rsidP="00B819F2">
    <w:pPr>
      <w:pStyle w:val="stBilgi"/>
    </w:pPr>
    <w:r w:rsidRPr="00096130">
      <w:rPr>
        <w:noProof/>
        <w:lang w:eastAsia="tr-TR"/>
      </w:rPr>
      <w:drawing>
        <wp:anchor distT="0" distB="0" distL="114300" distR="114300" simplePos="0" relativeHeight="251657728" behindDoc="0" locked="0" layoutInCell="1" allowOverlap="1" wp14:anchorId="2CB31D77" wp14:editId="6E7E1F0A">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14:paraId="192622CF" w14:textId="77777777" w:rsidR="00A67920" w:rsidRPr="00096130" w:rsidRDefault="00A67920" w:rsidP="00B819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88E"/>
    <w:multiLevelType w:val="hybridMultilevel"/>
    <w:tmpl w:val="B0F098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F66764D"/>
    <w:multiLevelType w:val="hybridMultilevel"/>
    <w:tmpl w:val="608C5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067A29"/>
    <w:multiLevelType w:val="hybridMultilevel"/>
    <w:tmpl w:val="B8066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E01E2F"/>
    <w:multiLevelType w:val="hybridMultilevel"/>
    <w:tmpl w:val="4044C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0732F7"/>
    <w:multiLevelType w:val="hybridMultilevel"/>
    <w:tmpl w:val="BFE8A1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F939F4"/>
    <w:multiLevelType w:val="hybridMultilevel"/>
    <w:tmpl w:val="085E61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08D41DA"/>
    <w:multiLevelType w:val="hybridMultilevel"/>
    <w:tmpl w:val="F4BA30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6C60B9"/>
    <w:multiLevelType w:val="hybridMultilevel"/>
    <w:tmpl w:val="B65A1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9FC1CB6"/>
    <w:multiLevelType w:val="hybridMultilevel"/>
    <w:tmpl w:val="5894A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2717F9D"/>
    <w:multiLevelType w:val="hybridMultilevel"/>
    <w:tmpl w:val="163E9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575B5E"/>
    <w:multiLevelType w:val="hybridMultilevel"/>
    <w:tmpl w:val="D146F0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94617D3"/>
    <w:multiLevelType w:val="hybridMultilevel"/>
    <w:tmpl w:val="7AC2E6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156D43"/>
    <w:multiLevelType w:val="hybridMultilevel"/>
    <w:tmpl w:val="FB908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8801A6"/>
    <w:multiLevelType w:val="hybridMultilevel"/>
    <w:tmpl w:val="EC807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70254A"/>
    <w:multiLevelType w:val="hybridMultilevel"/>
    <w:tmpl w:val="45ECF9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D656B1"/>
    <w:multiLevelType w:val="hybridMultilevel"/>
    <w:tmpl w:val="1690E0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C9E05BD"/>
    <w:multiLevelType w:val="hybridMultilevel"/>
    <w:tmpl w:val="C316A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0601768">
    <w:abstractNumId w:val="0"/>
  </w:num>
  <w:num w:numId="2" w16cid:durableId="1731421846">
    <w:abstractNumId w:val="13"/>
  </w:num>
  <w:num w:numId="3" w16cid:durableId="1166243980">
    <w:abstractNumId w:val="10"/>
  </w:num>
  <w:num w:numId="4" w16cid:durableId="1344086931">
    <w:abstractNumId w:val="12"/>
  </w:num>
  <w:num w:numId="5" w16cid:durableId="1200977082">
    <w:abstractNumId w:val="1"/>
  </w:num>
  <w:num w:numId="6" w16cid:durableId="1935047457">
    <w:abstractNumId w:val="4"/>
  </w:num>
  <w:num w:numId="7" w16cid:durableId="343944560">
    <w:abstractNumId w:val="15"/>
  </w:num>
  <w:num w:numId="8" w16cid:durableId="615526167">
    <w:abstractNumId w:val="5"/>
  </w:num>
  <w:num w:numId="9" w16cid:durableId="1152988865">
    <w:abstractNumId w:val="9"/>
  </w:num>
  <w:num w:numId="10" w16cid:durableId="2004770830">
    <w:abstractNumId w:val="2"/>
  </w:num>
  <w:num w:numId="11" w16cid:durableId="299462653">
    <w:abstractNumId w:val="16"/>
  </w:num>
  <w:num w:numId="12" w16cid:durableId="1834443255">
    <w:abstractNumId w:val="11"/>
  </w:num>
  <w:num w:numId="13" w16cid:durableId="265037907">
    <w:abstractNumId w:val="8"/>
  </w:num>
  <w:num w:numId="14" w16cid:durableId="227157577">
    <w:abstractNumId w:val="3"/>
  </w:num>
  <w:num w:numId="15" w16cid:durableId="263466117">
    <w:abstractNumId w:val="6"/>
  </w:num>
  <w:num w:numId="16" w16cid:durableId="291986003">
    <w:abstractNumId w:val="7"/>
  </w:num>
  <w:num w:numId="17" w16cid:durableId="14608937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920"/>
    <w:rsid w:val="000037D6"/>
    <w:rsid w:val="000151A7"/>
    <w:rsid w:val="0002102A"/>
    <w:rsid w:val="00024958"/>
    <w:rsid w:val="00033448"/>
    <w:rsid w:val="00035D54"/>
    <w:rsid w:val="0004007D"/>
    <w:rsid w:val="00051AB2"/>
    <w:rsid w:val="00054DEC"/>
    <w:rsid w:val="00057E79"/>
    <w:rsid w:val="00063164"/>
    <w:rsid w:val="00063559"/>
    <w:rsid w:val="00065AA7"/>
    <w:rsid w:val="00065D69"/>
    <w:rsid w:val="00070E50"/>
    <w:rsid w:val="000770A6"/>
    <w:rsid w:val="000770D8"/>
    <w:rsid w:val="0008050C"/>
    <w:rsid w:val="00087758"/>
    <w:rsid w:val="00096130"/>
    <w:rsid w:val="000A1161"/>
    <w:rsid w:val="000A1B18"/>
    <w:rsid w:val="000B2BA9"/>
    <w:rsid w:val="000C0B8A"/>
    <w:rsid w:val="000D10A0"/>
    <w:rsid w:val="000E5542"/>
    <w:rsid w:val="000E6C12"/>
    <w:rsid w:val="000F1A2A"/>
    <w:rsid w:val="00110941"/>
    <w:rsid w:val="00113D2A"/>
    <w:rsid w:val="00114BAF"/>
    <w:rsid w:val="00116174"/>
    <w:rsid w:val="00122719"/>
    <w:rsid w:val="0013590F"/>
    <w:rsid w:val="00140DEC"/>
    <w:rsid w:val="00143744"/>
    <w:rsid w:val="001644BF"/>
    <w:rsid w:val="001676E4"/>
    <w:rsid w:val="001741CE"/>
    <w:rsid w:val="00175586"/>
    <w:rsid w:val="00181044"/>
    <w:rsid w:val="0018207C"/>
    <w:rsid w:val="00187F72"/>
    <w:rsid w:val="00191E0D"/>
    <w:rsid w:val="00197786"/>
    <w:rsid w:val="001A1383"/>
    <w:rsid w:val="001B03CD"/>
    <w:rsid w:val="001B54FE"/>
    <w:rsid w:val="001C02A0"/>
    <w:rsid w:val="001C18A5"/>
    <w:rsid w:val="001C5738"/>
    <w:rsid w:val="001F28B8"/>
    <w:rsid w:val="002021DC"/>
    <w:rsid w:val="00212CED"/>
    <w:rsid w:val="00233806"/>
    <w:rsid w:val="0023590A"/>
    <w:rsid w:val="0024050C"/>
    <w:rsid w:val="00241E59"/>
    <w:rsid w:val="00246FF8"/>
    <w:rsid w:val="00255B59"/>
    <w:rsid w:val="00265F62"/>
    <w:rsid w:val="002724D0"/>
    <w:rsid w:val="00276439"/>
    <w:rsid w:val="002925C5"/>
    <w:rsid w:val="002928DA"/>
    <w:rsid w:val="002964C0"/>
    <w:rsid w:val="00297C85"/>
    <w:rsid w:val="002A690A"/>
    <w:rsid w:val="002B2C99"/>
    <w:rsid w:val="002B6EE7"/>
    <w:rsid w:val="002C073C"/>
    <w:rsid w:val="002C5190"/>
    <w:rsid w:val="002D5E50"/>
    <w:rsid w:val="002D7BF3"/>
    <w:rsid w:val="002E21E5"/>
    <w:rsid w:val="002E5FE4"/>
    <w:rsid w:val="002F59FA"/>
    <w:rsid w:val="003075E4"/>
    <w:rsid w:val="00323488"/>
    <w:rsid w:val="00325D19"/>
    <w:rsid w:val="00330BD3"/>
    <w:rsid w:val="003330F5"/>
    <w:rsid w:val="003339C1"/>
    <w:rsid w:val="00336ABF"/>
    <w:rsid w:val="00343113"/>
    <w:rsid w:val="00346F0F"/>
    <w:rsid w:val="0035515E"/>
    <w:rsid w:val="003570A1"/>
    <w:rsid w:val="003570F0"/>
    <w:rsid w:val="003649DD"/>
    <w:rsid w:val="003657B2"/>
    <w:rsid w:val="00374717"/>
    <w:rsid w:val="00383A52"/>
    <w:rsid w:val="00390BA4"/>
    <w:rsid w:val="00390C3C"/>
    <w:rsid w:val="00394651"/>
    <w:rsid w:val="003B2605"/>
    <w:rsid w:val="003C0150"/>
    <w:rsid w:val="003C5EA1"/>
    <w:rsid w:val="003D0D8B"/>
    <w:rsid w:val="003E2750"/>
    <w:rsid w:val="003E3268"/>
    <w:rsid w:val="003F46CF"/>
    <w:rsid w:val="00402F7E"/>
    <w:rsid w:val="00403D67"/>
    <w:rsid w:val="00404EBD"/>
    <w:rsid w:val="00413976"/>
    <w:rsid w:val="004267D4"/>
    <w:rsid w:val="00431ED5"/>
    <w:rsid w:val="00445DE6"/>
    <w:rsid w:val="00447D8B"/>
    <w:rsid w:val="00450AB8"/>
    <w:rsid w:val="00451EA4"/>
    <w:rsid w:val="00461C01"/>
    <w:rsid w:val="0047043F"/>
    <w:rsid w:val="004773D0"/>
    <w:rsid w:val="0049235F"/>
    <w:rsid w:val="0049451C"/>
    <w:rsid w:val="00496593"/>
    <w:rsid w:val="00497234"/>
    <w:rsid w:val="004A0AFE"/>
    <w:rsid w:val="004A7E0F"/>
    <w:rsid w:val="004C3798"/>
    <w:rsid w:val="004D0377"/>
    <w:rsid w:val="004D6D44"/>
    <w:rsid w:val="004E0FB6"/>
    <w:rsid w:val="004E2204"/>
    <w:rsid w:val="004E5476"/>
    <w:rsid w:val="004F085D"/>
    <w:rsid w:val="00507204"/>
    <w:rsid w:val="00512732"/>
    <w:rsid w:val="00512AD4"/>
    <w:rsid w:val="00534D42"/>
    <w:rsid w:val="00543237"/>
    <w:rsid w:val="00545462"/>
    <w:rsid w:val="00545EA4"/>
    <w:rsid w:val="00552818"/>
    <w:rsid w:val="00555FBF"/>
    <w:rsid w:val="005635B0"/>
    <w:rsid w:val="0057445D"/>
    <w:rsid w:val="005767E6"/>
    <w:rsid w:val="0059483E"/>
    <w:rsid w:val="00596EE1"/>
    <w:rsid w:val="005A6CBB"/>
    <w:rsid w:val="005B298D"/>
    <w:rsid w:val="005B55A5"/>
    <w:rsid w:val="005D1BFF"/>
    <w:rsid w:val="005D629A"/>
    <w:rsid w:val="005E00BE"/>
    <w:rsid w:val="005E1F5B"/>
    <w:rsid w:val="005E44F5"/>
    <w:rsid w:val="005E5010"/>
    <w:rsid w:val="005F3CA3"/>
    <w:rsid w:val="00607105"/>
    <w:rsid w:val="00617DA3"/>
    <w:rsid w:val="00626CCB"/>
    <w:rsid w:val="00633FC5"/>
    <w:rsid w:val="0063714F"/>
    <w:rsid w:val="00642648"/>
    <w:rsid w:val="00643B83"/>
    <w:rsid w:val="0064594C"/>
    <w:rsid w:val="00651175"/>
    <w:rsid w:val="00654F50"/>
    <w:rsid w:val="0066097E"/>
    <w:rsid w:val="00667438"/>
    <w:rsid w:val="00670510"/>
    <w:rsid w:val="006742C9"/>
    <w:rsid w:val="006858AA"/>
    <w:rsid w:val="006913F6"/>
    <w:rsid w:val="0069187C"/>
    <w:rsid w:val="006A1611"/>
    <w:rsid w:val="006A6362"/>
    <w:rsid w:val="006B1912"/>
    <w:rsid w:val="006B444A"/>
    <w:rsid w:val="006C338A"/>
    <w:rsid w:val="006D6506"/>
    <w:rsid w:val="006E1F26"/>
    <w:rsid w:val="006E4CAA"/>
    <w:rsid w:val="006F3B99"/>
    <w:rsid w:val="006F4493"/>
    <w:rsid w:val="006F760A"/>
    <w:rsid w:val="007015B8"/>
    <w:rsid w:val="00711050"/>
    <w:rsid w:val="007113A6"/>
    <w:rsid w:val="007125AD"/>
    <w:rsid w:val="00723BC9"/>
    <w:rsid w:val="00727924"/>
    <w:rsid w:val="00745AE3"/>
    <w:rsid w:val="00746003"/>
    <w:rsid w:val="007467F6"/>
    <w:rsid w:val="00747A9D"/>
    <w:rsid w:val="007615F6"/>
    <w:rsid w:val="00763AF0"/>
    <w:rsid w:val="007774DD"/>
    <w:rsid w:val="00790466"/>
    <w:rsid w:val="00793211"/>
    <w:rsid w:val="00795525"/>
    <w:rsid w:val="007963F8"/>
    <w:rsid w:val="007A1FCC"/>
    <w:rsid w:val="007A604F"/>
    <w:rsid w:val="007A6F01"/>
    <w:rsid w:val="007C6424"/>
    <w:rsid w:val="007C685E"/>
    <w:rsid w:val="007E6698"/>
    <w:rsid w:val="008008E1"/>
    <w:rsid w:val="0082317E"/>
    <w:rsid w:val="00830034"/>
    <w:rsid w:val="00832EB9"/>
    <w:rsid w:val="00837691"/>
    <w:rsid w:val="00842056"/>
    <w:rsid w:val="00854A89"/>
    <w:rsid w:val="00870C1B"/>
    <w:rsid w:val="008777A9"/>
    <w:rsid w:val="008A4D02"/>
    <w:rsid w:val="008B19B0"/>
    <w:rsid w:val="008B30C9"/>
    <w:rsid w:val="008B3E17"/>
    <w:rsid w:val="008B5C54"/>
    <w:rsid w:val="008E34C8"/>
    <w:rsid w:val="00902FE5"/>
    <w:rsid w:val="00904A2A"/>
    <w:rsid w:val="00915001"/>
    <w:rsid w:val="0092048C"/>
    <w:rsid w:val="009231D0"/>
    <w:rsid w:val="00931E1A"/>
    <w:rsid w:val="009414A7"/>
    <w:rsid w:val="00956BA2"/>
    <w:rsid w:val="00985365"/>
    <w:rsid w:val="00985DE9"/>
    <w:rsid w:val="00993D7F"/>
    <w:rsid w:val="009C4607"/>
    <w:rsid w:val="009D658A"/>
    <w:rsid w:val="009E194E"/>
    <w:rsid w:val="009E6BE1"/>
    <w:rsid w:val="009F2998"/>
    <w:rsid w:val="00A04661"/>
    <w:rsid w:val="00A07D60"/>
    <w:rsid w:val="00A13CA6"/>
    <w:rsid w:val="00A24B03"/>
    <w:rsid w:val="00A27EE5"/>
    <w:rsid w:val="00A30B2B"/>
    <w:rsid w:val="00A31494"/>
    <w:rsid w:val="00A35CB1"/>
    <w:rsid w:val="00A47659"/>
    <w:rsid w:val="00A47F5A"/>
    <w:rsid w:val="00A566ED"/>
    <w:rsid w:val="00A65542"/>
    <w:rsid w:val="00A67920"/>
    <w:rsid w:val="00A76913"/>
    <w:rsid w:val="00A965B4"/>
    <w:rsid w:val="00AB6E64"/>
    <w:rsid w:val="00AD355C"/>
    <w:rsid w:val="00AD45DE"/>
    <w:rsid w:val="00AD58D8"/>
    <w:rsid w:val="00AD722B"/>
    <w:rsid w:val="00AF4907"/>
    <w:rsid w:val="00B0016A"/>
    <w:rsid w:val="00B06BE4"/>
    <w:rsid w:val="00B12962"/>
    <w:rsid w:val="00B332F5"/>
    <w:rsid w:val="00B35F04"/>
    <w:rsid w:val="00B36075"/>
    <w:rsid w:val="00B47994"/>
    <w:rsid w:val="00B5016C"/>
    <w:rsid w:val="00B56BA4"/>
    <w:rsid w:val="00B578CF"/>
    <w:rsid w:val="00B6224D"/>
    <w:rsid w:val="00B622CD"/>
    <w:rsid w:val="00B6405C"/>
    <w:rsid w:val="00B64444"/>
    <w:rsid w:val="00B72C26"/>
    <w:rsid w:val="00B73C78"/>
    <w:rsid w:val="00B819F2"/>
    <w:rsid w:val="00BA0F7F"/>
    <w:rsid w:val="00BA298E"/>
    <w:rsid w:val="00BB23EA"/>
    <w:rsid w:val="00BB2E3C"/>
    <w:rsid w:val="00BC4604"/>
    <w:rsid w:val="00BD3790"/>
    <w:rsid w:val="00BD4D7D"/>
    <w:rsid w:val="00BF0367"/>
    <w:rsid w:val="00BF2650"/>
    <w:rsid w:val="00BF6D87"/>
    <w:rsid w:val="00C02651"/>
    <w:rsid w:val="00C0742E"/>
    <w:rsid w:val="00C127F9"/>
    <w:rsid w:val="00C12A49"/>
    <w:rsid w:val="00C14C2B"/>
    <w:rsid w:val="00C15EC6"/>
    <w:rsid w:val="00C31153"/>
    <w:rsid w:val="00C37428"/>
    <w:rsid w:val="00C401A6"/>
    <w:rsid w:val="00C40C86"/>
    <w:rsid w:val="00C518BB"/>
    <w:rsid w:val="00C547A7"/>
    <w:rsid w:val="00C6217C"/>
    <w:rsid w:val="00C64790"/>
    <w:rsid w:val="00C7092B"/>
    <w:rsid w:val="00C750F8"/>
    <w:rsid w:val="00C7584A"/>
    <w:rsid w:val="00C81C78"/>
    <w:rsid w:val="00C84A24"/>
    <w:rsid w:val="00C8689C"/>
    <w:rsid w:val="00C90195"/>
    <w:rsid w:val="00CA2C9B"/>
    <w:rsid w:val="00CB0580"/>
    <w:rsid w:val="00CC0C66"/>
    <w:rsid w:val="00CC30D7"/>
    <w:rsid w:val="00CC384D"/>
    <w:rsid w:val="00CC5CE1"/>
    <w:rsid w:val="00CE6302"/>
    <w:rsid w:val="00CF6BE9"/>
    <w:rsid w:val="00CF6C74"/>
    <w:rsid w:val="00D124E1"/>
    <w:rsid w:val="00D13F1A"/>
    <w:rsid w:val="00D16ED7"/>
    <w:rsid w:val="00D2360B"/>
    <w:rsid w:val="00D331FD"/>
    <w:rsid w:val="00D3609B"/>
    <w:rsid w:val="00D37C68"/>
    <w:rsid w:val="00D40D33"/>
    <w:rsid w:val="00D40F81"/>
    <w:rsid w:val="00D465A1"/>
    <w:rsid w:val="00D573B8"/>
    <w:rsid w:val="00D57CA5"/>
    <w:rsid w:val="00D61F96"/>
    <w:rsid w:val="00D65CCB"/>
    <w:rsid w:val="00D71320"/>
    <w:rsid w:val="00D73D25"/>
    <w:rsid w:val="00D830EA"/>
    <w:rsid w:val="00D85D05"/>
    <w:rsid w:val="00D97B2F"/>
    <w:rsid w:val="00D97C2F"/>
    <w:rsid w:val="00DB1DD7"/>
    <w:rsid w:val="00DB26BF"/>
    <w:rsid w:val="00DB4543"/>
    <w:rsid w:val="00DC574F"/>
    <w:rsid w:val="00E20602"/>
    <w:rsid w:val="00E25BC2"/>
    <w:rsid w:val="00E2625D"/>
    <w:rsid w:val="00E26A9E"/>
    <w:rsid w:val="00E27B4F"/>
    <w:rsid w:val="00E404F4"/>
    <w:rsid w:val="00E60279"/>
    <w:rsid w:val="00E6520A"/>
    <w:rsid w:val="00E65B0B"/>
    <w:rsid w:val="00E66519"/>
    <w:rsid w:val="00E67052"/>
    <w:rsid w:val="00E714E1"/>
    <w:rsid w:val="00E91180"/>
    <w:rsid w:val="00EA63B8"/>
    <w:rsid w:val="00EB7879"/>
    <w:rsid w:val="00EC50DD"/>
    <w:rsid w:val="00ED3D4A"/>
    <w:rsid w:val="00EE7928"/>
    <w:rsid w:val="00EF375E"/>
    <w:rsid w:val="00EF50C4"/>
    <w:rsid w:val="00F0463E"/>
    <w:rsid w:val="00F10D28"/>
    <w:rsid w:val="00F11E1E"/>
    <w:rsid w:val="00F21A59"/>
    <w:rsid w:val="00F245AE"/>
    <w:rsid w:val="00F26C34"/>
    <w:rsid w:val="00F27B84"/>
    <w:rsid w:val="00F27DB7"/>
    <w:rsid w:val="00F50FE0"/>
    <w:rsid w:val="00F51AAC"/>
    <w:rsid w:val="00F651D2"/>
    <w:rsid w:val="00F82B1F"/>
    <w:rsid w:val="00F87560"/>
    <w:rsid w:val="00F930C6"/>
    <w:rsid w:val="00FA3BA2"/>
    <w:rsid w:val="00FB618F"/>
    <w:rsid w:val="00FB7C71"/>
    <w:rsid w:val="00FC059D"/>
    <w:rsid w:val="00FC5755"/>
    <w:rsid w:val="00FD1C93"/>
    <w:rsid w:val="00FD4F79"/>
    <w:rsid w:val="00FE7A68"/>
    <w:rsid w:val="00FF2F7D"/>
    <w:rsid w:val="00FF69B3"/>
    <w:rsid w:val="00FF7CB8"/>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3B587"/>
  <w15:docId w15:val="{33FEA96A-7F33-49C4-B95F-165A1B31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A2A"/>
    <w:pPr>
      <w:spacing w:after="160"/>
      <w:jc w:val="both"/>
    </w:pPr>
    <w:rPr>
      <w:rFonts w:ascii="Times New Roman" w:hAnsi="Times New Roman"/>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 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 Bilgi Char"/>
    <w:basedOn w:val="VarsaylanParagrafYazTipi"/>
    <w:link w:val="AltBilgi"/>
    <w:uiPriority w:val="99"/>
    <w:rsid w:val="00A67920"/>
  </w:style>
  <w:style w:type="paragraph" w:styleId="ListeParagraf">
    <w:name w:val="List Paragraph"/>
    <w:basedOn w:val="Normal"/>
    <w:uiPriority w:val="99"/>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paragraph" w:customStyle="1" w:styleId="TableParagraph">
    <w:name w:val="Table Paragraph"/>
    <w:basedOn w:val="Normal"/>
    <w:uiPriority w:val="1"/>
    <w:qFormat/>
    <w:rsid w:val="008B3E17"/>
    <w:pPr>
      <w:widowControl w:val="0"/>
      <w:autoSpaceDE w:val="0"/>
      <w:autoSpaceDN w:val="0"/>
      <w:spacing w:after="0"/>
    </w:pPr>
    <w:rPr>
      <w:rFonts w:ascii="Calibri" w:eastAsia="Calibri" w:hAnsi="Calibri" w:cs="Calibri"/>
    </w:rPr>
  </w:style>
  <w:style w:type="paragraph" w:styleId="NormalWeb">
    <w:name w:val="Normal (Web)"/>
    <w:basedOn w:val="Normal"/>
    <w:uiPriority w:val="99"/>
    <w:unhideWhenUsed/>
    <w:rsid w:val="008B3E17"/>
    <w:pPr>
      <w:spacing w:before="100" w:beforeAutospacing="1" w:after="100" w:afterAutospacing="1"/>
    </w:pPr>
    <w:rPr>
      <w:rFonts w:eastAsia="Times New Roman" w:cs="Times New Roman"/>
      <w:szCs w:val="24"/>
      <w:lang w:eastAsia="tr-TR"/>
    </w:rPr>
  </w:style>
  <w:style w:type="paragraph" w:customStyle="1" w:styleId="Default">
    <w:name w:val="Default"/>
    <w:rsid w:val="00C14C2B"/>
    <w:pPr>
      <w:autoSpaceDE w:val="0"/>
      <w:autoSpaceDN w:val="0"/>
      <w:adjustRightInd w:val="0"/>
    </w:pPr>
    <w:rPr>
      <w:rFonts w:ascii="Times New Roman" w:hAnsi="Times New Roman" w:cs="Times New Roman"/>
      <w:color w:val="000000"/>
    </w:rPr>
  </w:style>
  <w:style w:type="paragraph" w:styleId="GvdeMetni">
    <w:name w:val="Body Text"/>
    <w:basedOn w:val="Normal"/>
    <w:link w:val="GvdeMetniChar"/>
    <w:uiPriority w:val="1"/>
    <w:qFormat/>
    <w:rsid w:val="00A76913"/>
    <w:pPr>
      <w:spacing w:after="0"/>
      <w:jc w:val="left"/>
    </w:pPr>
    <w:rPr>
      <w:rFonts w:eastAsia="Times New Roman" w:cs="Times New Roman"/>
      <w:b/>
      <w:bCs/>
      <w:szCs w:val="24"/>
      <w:lang w:eastAsia="tr-TR"/>
    </w:rPr>
  </w:style>
  <w:style w:type="character" w:customStyle="1" w:styleId="GvdeMetniChar">
    <w:name w:val="Gövde Metni Char"/>
    <w:basedOn w:val="VarsaylanParagrafYazTipi"/>
    <w:link w:val="GvdeMetni"/>
    <w:uiPriority w:val="1"/>
    <w:rsid w:val="00A76913"/>
    <w:rPr>
      <w:rFonts w:ascii="Times New Roman" w:eastAsia="Times New Roman" w:hAnsi="Times New Roman" w:cs="Times New Roman"/>
      <w:b/>
      <w:bCs/>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0688">
      <w:bodyDiv w:val="1"/>
      <w:marLeft w:val="0"/>
      <w:marRight w:val="0"/>
      <w:marTop w:val="0"/>
      <w:marBottom w:val="0"/>
      <w:divBdr>
        <w:top w:val="none" w:sz="0" w:space="0" w:color="auto"/>
        <w:left w:val="none" w:sz="0" w:space="0" w:color="auto"/>
        <w:bottom w:val="none" w:sz="0" w:space="0" w:color="auto"/>
        <w:right w:val="none" w:sz="0" w:space="0" w:color="auto"/>
      </w:divBdr>
    </w:div>
    <w:div w:id="71509686">
      <w:bodyDiv w:val="1"/>
      <w:marLeft w:val="0"/>
      <w:marRight w:val="0"/>
      <w:marTop w:val="0"/>
      <w:marBottom w:val="0"/>
      <w:divBdr>
        <w:top w:val="none" w:sz="0" w:space="0" w:color="auto"/>
        <w:left w:val="none" w:sz="0" w:space="0" w:color="auto"/>
        <w:bottom w:val="none" w:sz="0" w:space="0" w:color="auto"/>
        <w:right w:val="none" w:sz="0" w:space="0" w:color="auto"/>
      </w:divBdr>
    </w:div>
    <w:div w:id="88891700">
      <w:bodyDiv w:val="1"/>
      <w:marLeft w:val="0"/>
      <w:marRight w:val="0"/>
      <w:marTop w:val="0"/>
      <w:marBottom w:val="0"/>
      <w:divBdr>
        <w:top w:val="none" w:sz="0" w:space="0" w:color="auto"/>
        <w:left w:val="none" w:sz="0" w:space="0" w:color="auto"/>
        <w:bottom w:val="none" w:sz="0" w:space="0" w:color="auto"/>
        <w:right w:val="none" w:sz="0" w:space="0" w:color="auto"/>
      </w:divBdr>
    </w:div>
    <w:div w:id="127672174">
      <w:bodyDiv w:val="1"/>
      <w:marLeft w:val="0"/>
      <w:marRight w:val="0"/>
      <w:marTop w:val="0"/>
      <w:marBottom w:val="0"/>
      <w:divBdr>
        <w:top w:val="none" w:sz="0" w:space="0" w:color="auto"/>
        <w:left w:val="none" w:sz="0" w:space="0" w:color="auto"/>
        <w:bottom w:val="none" w:sz="0" w:space="0" w:color="auto"/>
        <w:right w:val="none" w:sz="0" w:space="0" w:color="auto"/>
      </w:divBdr>
    </w:div>
    <w:div w:id="208732450">
      <w:bodyDiv w:val="1"/>
      <w:marLeft w:val="0"/>
      <w:marRight w:val="0"/>
      <w:marTop w:val="0"/>
      <w:marBottom w:val="0"/>
      <w:divBdr>
        <w:top w:val="none" w:sz="0" w:space="0" w:color="auto"/>
        <w:left w:val="none" w:sz="0" w:space="0" w:color="auto"/>
        <w:bottom w:val="none" w:sz="0" w:space="0" w:color="auto"/>
        <w:right w:val="none" w:sz="0" w:space="0" w:color="auto"/>
      </w:divBdr>
    </w:div>
    <w:div w:id="221253106">
      <w:bodyDiv w:val="1"/>
      <w:marLeft w:val="0"/>
      <w:marRight w:val="0"/>
      <w:marTop w:val="0"/>
      <w:marBottom w:val="0"/>
      <w:divBdr>
        <w:top w:val="none" w:sz="0" w:space="0" w:color="auto"/>
        <w:left w:val="none" w:sz="0" w:space="0" w:color="auto"/>
        <w:bottom w:val="none" w:sz="0" w:space="0" w:color="auto"/>
        <w:right w:val="none" w:sz="0" w:space="0" w:color="auto"/>
      </w:divBdr>
    </w:div>
    <w:div w:id="247813895">
      <w:bodyDiv w:val="1"/>
      <w:marLeft w:val="0"/>
      <w:marRight w:val="0"/>
      <w:marTop w:val="0"/>
      <w:marBottom w:val="0"/>
      <w:divBdr>
        <w:top w:val="none" w:sz="0" w:space="0" w:color="auto"/>
        <w:left w:val="none" w:sz="0" w:space="0" w:color="auto"/>
        <w:bottom w:val="none" w:sz="0" w:space="0" w:color="auto"/>
        <w:right w:val="none" w:sz="0" w:space="0" w:color="auto"/>
      </w:divBdr>
    </w:div>
    <w:div w:id="269558150">
      <w:bodyDiv w:val="1"/>
      <w:marLeft w:val="0"/>
      <w:marRight w:val="0"/>
      <w:marTop w:val="0"/>
      <w:marBottom w:val="0"/>
      <w:divBdr>
        <w:top w:val="none" w:sz="0" w:space="0" w:color="auto"/>
        <w:left w:val="none" w:sz="0" w:space="0" w:color="auto"/>
        <w:bottom w:val="none" w:sz="0" w:space="0" w:color="auto"/>
        <w:right w:val="none" w:sz="0" w:space="0" w:color="auto"/>
      </w:divBdr>
    </w:div>
    <w:div w:id="273093710">
      <w:bodyDiv w:val="1"/>
      <w:marLeft w:val="0"/>
      <w:marRight w:val="0"/>
      <w:marTop w:val="0"/>
      <w:marBottom w:val="0"/>
      <w:divBdr>
        <w:top w:val="none" w:sz="0" w:space="0" w:color="auto"/>
        <w:left w:val="none" w:sz="0" w:space="0" w:color="auto"/>
        <w:bottom w:val="none" w:sz="0" w:space="0" w:color="auto"/>
        <w:right w:val="none" w:sz="0" w:space="0" w:color="auto"/>
      </w:divBdr>
    </w:div>
    <w:div w:id="279341889">
      <w:bodyDiv w:val="1"/>
      <w:marLeft w:val="0"/>
      <w:marRight w:val="0"/>
      <w:marTop w:val="0"/>
      <w:marBottom w:val="0"/>
      <w:divBdr>
        <w:top w:val="none" w:sz="0" w:space="0" w:color="auto"/>
        <w:left w:val="none" w:sz="0" w:space="0" w:color="auto"/>
        <w:bottom w:val="none" w:sz="0" w:space="0" w:color="auto"/>
        <w:right w:val="none" w:sz="0" w:space="0" w:color="auto"/>
      </w:divBdr>
    </w:div>
    <w:div w:id="320892645">
      <w:bodyDiv w:val="1"/>
      <w:marLeft w:val="0"/>
      <w:marRight w:val="0"/>
      <w:marTop w:val="0"/>
      <w:marBottom w:val="0"/>
      <w:divBdr>
        <w:top w:val="none" w:sz="0" w:space="0" w:color="auto"/>
        <w:left w:val="none" w:sz="0" w:space="0" w:color="auto"/>
        <w:bottom w:val="none" w:sz="0" w:space="0" w:color="auto"/>
        <w:right w:val="none" w:sz="0" w:space="0" w:color="auto"/>
      </w:divBdr>
    </w:div>
    <w:div w:id="328489749">
      <w:bodyDiv w:val="1"/>
      <w:marLeft w:val="0"/>
      <w:marRight w:val="0"/>
      <w:marTop w:val="0"/>
      <w:marBottom w:val="0"/>
      <w:divBdr>
        <w:top w:val="none" w:sz="0" w:space="0" w:color="auto"/>
        <w:left w:val="none" w:sz="0" w:space="0" w:color="auto"/>
        <w:bottom w:val="none" w:sz="0" w:space="0" w:color="auto"/>
        <w:right w:val="none" w:sz="0" w:space="0" w:color="auto"/>
      </w:divBdr>
    </w:div>
    <w:div w:id="406877269">
      <w:bodyDiv w:val="1"/>
      <w:marLeft w:val="0"/>
      <w:marRight w:val="0"/>
      <w:marTop w:val="0"/>
      <w:marBottom w:val="0"/>
      <w:divBdr>
        <w:top w:val="none" w:sz="0" w:space="0" w:color="auto"/>
        <w:left w:val="none" w:sz="0" w:space="0" w:color="auto"/>
        <w:bottom w:val="none" w:sz="0" w:space="0" w:color="auto"/>
        <w:right w:val="none" w:sz="0" w:space="0" w:color="auto"/>
      </w:divBdr>
    </w:div>
    <w:div w:id="424427186">
      <w:bodyDiv w:val="1"/>
      <w:marLeft w:val="0"/>
      <w:marRight w:val="0"/>
      <w:marTop w:val="0"/>
      <w:marBottom w:val="0"/>
      <w:divBdr>
        <w:top w:val="none" w:sz="0" w:space="0" w:color="auto"/>
        <w:left w:val="none" w:sz="0" w:space="0" w:color="auto"/>
        <w:bottom w:val="none" w:sz="0" w:space="0" w:color="auto"/>
        <w:right w:val="none" w:sz="0" w:space="0" w:color="auto"/>
      </w:divBdr>
    </w:div>
    <w:div w:id="424427250">
      <w:bodyDiv w:val="1"/>
      <w:marLeft w:val="0"/>
      <w:marRight w:val="0"/>
      <w:marTop w:val="0"/>
      <w:marBottom w:val="0"/>
      <w:divBdr>
        <w:top w:val="none" w:sz="0" w:space="0" w:color="auto"/>
        <w:left w:val="none" w:sz="0" w:space="0" w:color="auto"/>
        <w:bottom w:val="none" w:sz="0" w:space="0" w:color="auto"/>
        <w:right w:val="none" w:sz="0" w:space="0" w:color="auto"/>
      </w:divBdr>
    </w:div>
    <w:div w:id="469790827">
      <w:bodyDiv w:val="1"/>
      <w:marLeft w:val="0"/>
      <w:marRight w:val="0"/>
      <w:marTop w:val="0"/>
      <w:marBottom w:val="0"/>
      <w:divBdr>
        <w:top w:val="none" w:sz="0" w:space="0" w:color="auto"/>
        <w:left w:val="none" w:sz="0" w:space="0" w:color="auto"/>
        <w:bottom w:val="none" w:sz="0" w:space="0" w:color="auto"/>
        <w:right w:val="none" w:sz="0" w:space="0" w:color="auto"/>
      </w:divBdr>
    </w:div>
    <w:div w:id="499004232">
      <w:bodyDiv w:val="1"/>
      <w:marLeft w:val="0"/>
      <w:marRight w:val="0"/>
      <w:marTop w:val="0"/>
      <w:marBottom w:val="0"/>
      <w:divBdr>
        <w:top w:val="none" w:sz="0" w:space="0" w:color="auto"/>
        <w:left w:val="none" w:sz="0" w:space="0" w:color="auto"/>
        <w:bottom w:val="none" w:sz="0" w:space="0" w:color="auto"/>
        <w:right w:val="none" w:sz="0" w:space="0" w:color="auto"/>
      </w:divBdr>
    </w:div>
    <w:div w:id="522130311">
      <w:bodyDiv w:val="1"/>
      <w:marLeft w:val="0"/>
      <w:marRight w:val="0"/>
      <w:marTop w:val="0"/>
      <w:marBottom w:val="0"/>
      <w:divBdr>
        <w:top w:val="none" w:sz="0" w:space="0" w:color="auto"/>
        <w:left w:val="none" w:sz="0" w:space="0" w:color="auto"/>
        <w:bottom w:val="none" w:sz="0" w:space="0" w:color="auto"/>
        <w:right w:val="none" w:sz="0" w:space="0" w:color="auto"/>
      </w:divBdr>
    </w:div>
    <w:div w:id="528645581">
      <w:bodyDiv w:val="1"/>
      <w:marLeft w:val="0"/>
      <w:marRight w:val="0"/>
      <w:marTop w:val="0"/>
      <w:marBottom w:val="0"/>
      <w:divBdr>
        <w:top w:val="none" w:sz="0" w:space="0" w:color="auto"/>
        <w:left w:val="none" w:sz="0" w:space="0" w:color="auto"/>
        <w:bottom w:val="none" w:sz="0" w:space="0" w:color="auto"/>
        <w:right w:val="none" w:sz="0" w:space="0" w:color="auto"/>
      </w:divBdr>
    </w:div>
    <w:div w:id="530461776">
      <w:bodyDiv w:val="1"/>
      <w:marLeft w:val="0"/>
      <w:marRight w:val="0"/>
      <w:marTop w:val="0"/>
      <w:marBottom w:val="0"/>
      <w:divBdr>
        <w:top w:val="none" w:sz="0" w:space="0" w:color="auto"/>
        <w:left w:val="none" w:sz="0" w:space="0" w:color="auto"/>
        <w:bottom w:val="none" w:sz="0" w:space="0" w:color="auto"/>
        <w:right w:val="none" w:sz="0" w:space="0" w:color="auto"/>
      </w:divBdr>
    </w:div>
    <w:div w:id="537282831">
      <w:bodyDiv w:val="1"/>
      <w:marLeft w:val="0"/>
      <w:marRight w:val="0"/>
      <w:marTop w:val="0"/>
      <w:marBottom w:val="0"/>
      <w:divBdr>
        <w:top w:val="none" w:sz="0" w:space="0" w:color="auto"/>
        <w:left w:val="none" w:sz="0" w:space="0" w:color="auto"/>
        <w:bottom w:val="none" w:sz="0" w:space="0" w:color="auto"/>
        <w:right w:val="none" w:sz="0" w:space="0" w:color="auto"/>
      </w:divBdr>
    </w:div>
    <w:div w:id="569002543">
      <w:bodyDiv w:val="1"/>
      <w:marLeft w:val="0"/>
      <w:marRight w:val="0"/>
      <w:marTop w:val="0"/>
      <w:marBottom w:val="0"/>
      <w:divBdr>
        <w:top w:val="none" w:sz="0" w:space="0" w:color="auto"/>
        <w:left w:val="none" w:sz="0" w:space="0" w:color="auto"/>
        <w:bottom w:val="none" w:sz="0" w:space="0" w:color="auto"/>
        <w:right w:val="none" w:sz="0" w:space="0" w:color="auto"/>
      </w:divBdr>
    </w:div>
    <w:div w:id="571086394">
      <w:bodyDiv w:val="1"/>
      <w:marLeft w:val="0"/>
      <w:marRight w:val="0"/>
      <w:marTop w:val="0"/>
      <w:marBottom w:val="0"/>
      <w:divBdr>
        <w:top w:val="none" w:sz="0" w:space="0" w:color="auto"/>
        <w:left w:val="none" w:sz="0" w:space="0" w:color="auto"/>
        <w:bottom w:val="none" w:sz="0" w:space="0" w:color="auto"/>
        <w:right w:val="none" w:sz="0" w:space="0" w:color="auto"/>
      </w:divBdr>
    </w:div>
    <w:div w:id="592859268">
      <w:bodyDiv w:val="1"/>
      <w:marLeft w:val="0"/>
      <w:marRight w:val="0"/>
      <w:marTop w:val="0"/>
      <w:marBottom w:val="0"/>
      <w:divBdr>
        <w:top w:val="none" w:sz="0" w:space="0" w:color="auto"/>
        <w:left w:val="none" w:sz="0" w:space="0" w:color="auto"/>
        <w:bottom w:val="none" w:sz="0" w:space="0" w:color="auto"/>
        <w:right w:val="none" w:sz="0" w:space="0" w:color="auto"/>
      </w:divBdr>
    </w:div>
    <w:div w:id="622854556">
      <w:bodyDiv w:val="1"/>
      <w:marLeft w:val="0"/>
      <w:marRight w:val="0"/>
      <w:marTop w:val="0"/>
      <w:marBottom w:val="0"/>
      <w:divBdr>
        <w:top w:val="none" w:sz="0" w:space="0" w:color="auto"/>
        <w:left w:val="none" w:sz="0" w:space="0" w:color="auto"/>
        <w:bottom w:val="none" w:sz="0" w:space="0" w:color="auto"/>
        <w:right w:val="none" w:sz="0" w:space="0" w:color="auto"/>
      </w:divBdr>
    </w:div>
    <w:div w:id="630094949">
      <w:bodyDiv w:val="1"/>
      <w:marLeft w:val="0"/>
      <w:marRight w:val="0"/>
      <w:marTop w:val="0"/>
      <w:marBottom w:val="0"/>
      <w:divBdr>
        <w:top w:val="none" w:sz="0" w:space="0" w:color="auto"/>
        <w:left w:val="none" w:sz="0" w:space="0" w:color="auto"/>
        <w:bottom w:val="none" w:sz="0" w:space="0" w:color="auto"/>
        <w:right w:val="none" w:sz="0" w:space="0" w:color="auto"/>
      </w:divBdr>
    </w:div>
    <w:div w:id="646855969">
      <w:bodyDiv w:val="1"/>
      <w:marLeft w:val="0"/>
      <w:marRight w:val="0"/>
      <w:marTop w:val="0"/>
      <w:marBottom w:val="0"/>
      <w:divBdr>
        <w:top w:val="none" w:sz="0" w:space="0" w:color="auto"/>
        <w:left w:val="none" w:sz="0" w:space="0" w:color="auto"/>
        <w:bottom w:val="none" w:sz="0" w:space="0" w:color="auto"/>
        <w:right w:val="none" w:sz="0" w:space="0" w:color="auto"/>
      </w:divBdr>
    </w:div>
    <w:div w:id="657001980">
      <w:bodyDiv w:val="1"/>
      <w:marLeft w:val="0"/>
      <w:marRight w:val="0"/>
      <w:marTop w:val="0"/>
      <w:marBottom w:val="0"/>
      <w:divBdr>
        <w:top w:val="none" w:sz="0" w:space="0" w:color="auto"/>
        <w:left w:val="none" w:sz="0" w:space="0" w:color="auto"/>
        <w:bottom w:val="none" w:sz="0" w:space="0" w:color="auto"/>
        <w:right w:val="none" w:sz="0" w:space="0" w:color="auto"/>
      </w:divBdr>
    </w:div>
    <w:div w:id="657417270">
      <w:bodyDiv w:val="1"/>
      <w:marLeft w:val="0"/>
      <w:marRight w:val="0"/>
      <w:marTop w:val="0"/>
      <w:marBottom w:val="0"/>
      <w:divBdr>
        <w:top w:val="none" w:sz="0" w:space="0" w:color="auto"/>
        <w:left w:val="none" w:sz="0" w:space="0" w:color="auto"/>
        <w:bottom w:val="none" w:sz="0" w:space="0" w:color="auto"/>
        <w:right w:val="none" w:sz="0" w:space="0" w:color="auto"/>
      </w:divBdr>
    </w:div>
    <w:div w:id="664165553">
      <w:bodyDiv w:val="1"/>
      <w:marLeft w:val="0"/>
      <w:marRight w:val="0"/>
      <w:marTop w:val="0"/>
      <w:marBottom w:val="0"/>
      <w:divBdr>
        <w:top w:val="none" w:sz="0" w:space="0" w:color="auto"/>
        <w:left w:val="none" w:sz="0" w:space="0" w:color="auto"/>
        <w:bottom w:val="none" w:sz="0" w:space="0" w:color="auto"/>
        <w:right w:val="none" w:sz="0" w:space="0" w:color="auto"/>
      </w:divBdr>
    </w:div>
    <w:div w:id="670061232">
      <w:bodyDiv w:val="1"/>
      <w:marLeft w:val="0"/>
      <w:marRight w:val="0"/>
      <w:marTop w:val="0"/>
      <w:marBottom w:val="0"/>
      <w:divBdr>
        <w:top w:val="none" w:sz="0" w:space="0" w:color="auto"/>
        <w:left w:val="none" w:sz="0" w:space="0" w:color="auto"/>
        <w:bottom w:val="none" w:sz="0" w:space="0" w:color="auto"/>
        <w:right w:val="none" w:sz="0" w:space="0" w:color="auto"/>
      </w:divBdr>
    </w:div>
    <w:div w:id="677656436">
      <w:bodyDiv w:val="1"/>
      <w:marLeft w:val="0"/>
      <w:marRight w:val="0"/>
      <w:marTop w:val="0"/>
      <w:marBottom w:val="0"/>
      <w:divBdr>
        <w:top w:val="none" w:sz="0" w:space="0" w:color="auto"/>
        <w:left w:val="none" w:sz="0" w:space="0" w:color="auto"/>
        <w:bottom w:val="none" w:sz="0" w:space="0" w:color="auto"/>
        <w:right w:val="none" w:sz="0" w:space="0" w:color="auto"/>
      </w:divBdr>
    </w:div>
    <w:div w:id="680739196">
      <w:bodyDiv w:val="1"/>
      <w:marLeft w:val="0"/>
      <w:marRight w:val="0"/>
      <w:marTop w:val="0"/>
      <w:marBottom w:val="0"/>
      <w:divBdr>
        <w:top w:val="none" w:sz="0" w:space="0" w:color="auto"/>
        <w:left w:val="none" w:sz="0" w:space="0" w:color="auto"/>
        <w:bottom w:val="none" w:sz="0" w:space="0" w:color="auto"/>
        <w:right w:val="none" w:sz="0" w:space="0" w:color="auto"/>
      </w:divBdr>
    </w:div>
    <w:div w:id="681859929">
      <w:bodyDiv w:val="1"/>
      <w:marLeft w:val="0"/>
      <w:marRight w:val="0"/>
      <w:marTop w:val="0"/>
      <w:marBottom w:val="0"/>
      <w:divBdr>
        <w:top w:val="none" w:sz="0" w:space="0" w:color="auto"/>
        <w:left w:val="none" w:sz="0" w:space="0" w:color="auto"/>
        <w:bottom w:val="none" w:sz="0" w:space="0" w:color="auto"/>
        <w:right w:val="none" w:sz="0" w:space="0" w:color="auto"/>
      </w:divBdr>
    </w:div>
    <w:div w:id="685669119">
      <w:bodyDiv w:val="1"/>
      <w:marLeft w:val="0"/>
      <w:marRight w:val="0"/>
      <w:marTop w:val="0"/>
      <w:marBottom w:val="0"/>
      <w:divBdr>
        <w:top w:val="none" w:sz="0" w:space="0" w:color="auto"/>
        <w:left w:val="none" w:sz="0" w:space="0" w:color="auto"/>
        <w:bottom w:val="none" w:sz="0" w:space="0" w:color="auto"/>
        <w:right w:val="none" w:sz="0" w:space="0" w:color="auto"/>
      </w:divBdr>
    </w:div>
    <w:div w:id="691762508">
      <w:bodyDiv w:val="1"/>
      <w:marLeft w:val="0"/>
      <w:marRight w:val="0"/>
      <w:marTop w:val="0"/>
      <w:marBottom w:val="0"/>
      <w:divBdr>
        <w:top w:val="none" w:sz="0" w:space="0" w:color="auto"/>
        <w:left w:val="none" w:sz="0" w:space="0" w:color="auto"/>
        <w:bottom w:val="none" w:sz="0" w:space="0" w:color="auto"/>
        <w:right w:val="none" w:sz="0" w:space="0" w:color="auto"/>
      </w:divBdr>
    </w:div>
    <w:div w:id="726296054">
      <w:bodyDiv w:val="1"/>
      <w:marLeft w:val="0"/>
      <w:marRight w:val="0"/>
      <w:marTop w:val="0"/>
      <w:marBottom w:val="0"/>
      <w:divBdr>
        <w:top w:val="none" w:sz="0" w:space="0" w:color="auto"/>
        <w:left w:val="none" w:sz="0" w:space="0" w:color="auto"/>
        <w:bottom w:val="none" w:sz="0" w:space="0" w:color="auto"/>
        <w:right w:val="none" w:sz="0" w:space="0" w:color="auto"/>
      </w:divBdr>
    </w:div>
    <w:div w:id="740444402">
      <w:bodyDiv w:val="1"/>
      <w:marLeft w:val="0"/>
      <w:marRight w:val="0"/>
      <w:marTop w:val="0"/>
      <w:marBottom w:val="0"/>
      <w:divBdr>
        <w:top w:val="none" w:sz="0" w:space="0" w:color="auto"/>
        <w:left w:val="none" w:sz="0" w:space="0" w:color="auto"/>
        <w:bottom w:val="none" w:sz="0" w:space="0" w:color="auto"/>
        <w:right w:val="none" w:sz="0" w:space="0" w:color="auto"/>
      </w:divBdr>
    </w:div>
    <w:div w:id="751582642">
      <w:bodyDiv w:val="1"/>
      <w:marLeft w:val="0"/>
      <w:marRight w:val="0"/>
      <w:marTop w:val="0"/>
      <w:marBottom w:val="0"/>
      <w:divBdr>
        <w:top w:val="none" w:sz="0" w:space="0" w:color="auto"/>
        <w:left w:val="none" w:sz="0" w:space="0" w:color="auto"/>
        <w:bottom w:val="none" w:sz="0" w:space="0" w:color="auto"/>
        <w:right w:val="none" w:sz="0" w:space="0" w:color="auto"/>
      </w:divBdr>
    </w:div>
    <w:div w:id="788428189">
      <w:bodyDiv w:val="1"/>
      <w:marLeft w:val="0"/>
      <w:marRight w:val="0"/>
      <w:marTop w:val="0"/>
      <w:marBottom w:val="0"/>
      <w:divBdr>
        <w:top w:val="none" w:sz="0" w:space="0" w:color="auto"/>
        <w:left w:val="none" w:sz="0" w:space="0" w:color="auto"/>
        <w:bottom w:val="none" w:sz="0" w:space="0" w:color="auto"/>
        <w:right w:val="none" w:sz="0" w:space="0" w:color="auto"/>
      </w:divBdr>
    </w:div>
    <w:div w:id="835464376">
      <w:bodyDiv w:val="1"/>
      <w:marLeft w:val="0"/>
      <w:marRight w:val="0"/>
      <w:marTop w:val="0"/>
      <w:marBottom w:val="0"/>
      <w:divBdr>
        <w:top w:val="none" w:sz="0" w:space="0" w:color="auto"/>
        <w:left w:val="none" w:sz="0" w:space="0" w:color="auto"/>
        <w:bottom w:val="none" w:sz="0" w:space="0" w:color="auto"/>
        <w:right w:val="none" w:sz="0" w:space="0" w:color="auto"/>
      </w:divBdr>
    </w:div>
    <w:div w:id="838933401">
      <w:bodyDiv w:val="1"/>
      <w:marLeft w:val="0"/>
      <w:marRight w:val="0"/>
      <w:marTop w:val="0"/>
      <w:marBottom w:val="0"/>
      <w:divBdr>
        <w:top w:val="none" w:sz="0" w:space="0" w:color="auto"/>
        <w:left w:val="none" w:sz="0" w:space="0" w:color="auto"/>
        <w:bottom w:val="none" w:sz="0" w:space="0" w:color="auto"/>
        <w:right w:val="none" w:sz="0" w:space="0" w:color="auto"/>
      </w:divBdr>
    </w:div>
    <w:div w:id="848829388">
      <w:bodyDiv w:val="1"/>
      <w:marLeft w:val="0"/>
      <w:marRight w:val="0"/>
      <w:marTop w:val="0"/>
      <w:marBottom w:val="0"/>
      <w:divBdr>
        <w:top w:val="none" w:sz="0" w:space="0" w:color="auto"/>
        <w:left w:val="none" w:sz="0" w:space="0" w:color="auto"/>
        <w:bottom w:val="none" w:sz="0" w:space="0" w:color="auto"/>
        <w:right w:val="none" w:sz="0" w:space="0" w:color="auto"/>
      </w:divBdr>
    </w:div>
    <w:div w:id="860052164">
      <w:bodyDiv w:val="1"/>
      <w:marLeft w:val="0"/>
      <w:marRight w:val="0"/>
      <w:marTop w:val="0"/>
      <w:marBottom w:val="0"/>
      <w:divBdr>
        <w:top w:val="none" w:sz="0" w:space="0" w:color="auto"/>
        <w:left w:val="none" w:sz="0" w:space="0" w:color="auto"/>
        <w:bottom w:val="none" w:sz="0" w:space="0" w:color="auto"/>
        <w:right w:val="none" w:sz="0" w:space="0" w:color="auto"/>
      </w:divBdr>
    </w:div>
    <w:div w:id="919949098">
      <w:bodyDiv w:val="1"/>
      <w:marLeft w:val="0"/>
      <w:marRight w:val="0"/>
      <w:marTop w:val="0"/>
      <w:marBottom w:val="0"/>
      <w:divBdr>
        <w:top w:val="none" w:sz="0" w:space="0" w:color="auto"/>
        <w:left w:val="none" w:sz="0" w:space="0" w:color="auto"/>
        <w:bottom w:val="none" w:sz="0" w:space="0" w:color="auto"/>
        <w:right w:val="none" w:sz="0" w:space="0" w:color="auto"/>
      </w:divBdr>
    </w:div>
    <w:div w:id="921110723">
      <w:bodyDiv w:val="1"/>
      <w:marLeft w:val="0"/>
      <w:marRight w:val="0"/>
      <w:marTop w:val="0"/>
      <w:marBottom w:val="0"/>
      <w:divBdr>
        <w:top w:val="none" w:sz="0" w:space="0" w:color="auto"/>
        <w:left w:val="none" w:sz="0" w:space="0" w:color="auto"/>
        <w:bottom w:val="none" w:sz="0" w:space="0" w:color="auto"/>
        <w:right w:val="none" w:sz="0" w:space="0" w:color="auto"/>
      </w:divBdr>
    </w:div>
    <w:div w:id="921645203">
      <w:bodyDiv w:val="1"/>
      <w:marLeft w:val="0"/>
      <w:marRight w:val="0"/>
      <w:marTop w:val="0"/>
      <w:marBottom w:val="0"/>
      <w:divBdr>
        <w:top w:val="none" w:sz="0" w:space="0" w:color="auto"/>
        <w:left w:val="none" w:sz="0" w:space="0" w:color="auto"/>
        <w:bottom w:val="none" w:sz="0" w:space="0" w:color="auto"/>
        <w:right w:val="none" w:sz="0" w:space="0" w:color="auto"/>
      </w:divBdr>
    </w:div>
    <w:div w:id="924803402">
      <w:bodyDiv w:val="1"/>
      <w:marLeft w:val="0"/>
      <w:marRight w:val="0"/>
      <w:marTop w:val="0"/>
      <w:marBottom w:val="0"/>
      <w:divBdr>
        <w:top w:val="none" w:sz="0" w:space="0" w:color="auto"/>
        <w:left w:val="none" w:sz="0" w:space="0" w:color="auto"/>
        <w:bottom w:val="none" w:sz="0" w:space="0" w:color="auto"/>
        <w:right w:val="none" w:sz="0" w:space="0" w:color="auto"/>
      </w:divBdr>
    </w:div>
    <w:div w:id="935599869">
      <w:bodyDiv w:val="1"/>
      <w:marLeft w:val="0"/>
      <w:marRight w:val="0"/>
      <w:marTop w:val="0"/>
      <w:marBottom w:val="0"/>
      <w:divBdr>
        <w:top w:val="none" w:sz="0" w:space="0" w:color="auto"/>
        <w:left w:val="none" w:sz="0" w:space="0" w:color="auto"/>
        <w:bottom w:val="none" w:sz="0" w:space="0" w:color="auto"/>
        <w:right w:val="none" w:sz="0" w:space="0" w:color="auto"/>
      </w:divBdr>
    </w:div>
    <w:div w:id="958681085">
      <w:bodyDiv w:val="1"/>
      <w:marLeft w:val="0"/>
      <w:marRight w:val="0"/>
      <w:marTop w:val="0"/>
      <w:marBottom w:val="0"/>
      <w:divBdr>
        <w:top w:val="none" w:sz="0" w:space="0" w:color="auto"/>
        <w:left w:val="none" w:sz="0" w:space="0" w:color="auto"/>
        <w:bottom w:val="none" w:sz="0" w:space="0" w:color="auto"/>
        <w:right w:val="none" w:sz="0" w:space="0" w:color="auto"/>
      </w:divBdr>
    </w:div>
    <w:div w:id="1032455807">
      <w:bodyDiv w:val="1"/>
      <w:marLeft w:val="0"/>
      <w:marRight w:val="0"/>
      <w:marTop w:val="0"/>
      <w:marBottom w:val="0"/>
      <w:divBdr>
        <w:top w:val="none" w:sz="0" w:space="0" w:color="auto"/>
        <w:left w:val="none" w:sz="0" w:space="0" w:color="auto"/>
        <w:bottom w:val="none" w:sz="0" w:space="0" w:color="auto"/>
        <w:right w:val="none" w:sz="0" w:space="0" w:color="auto"/>
      </w:divBdr>
    </w:div>
    <w:div w:id="1040279656">
      <w:bodyDiv w:val="1"/>
      <w:marLeft w:val="0"/>
      <w:marRight w:val="0"/>
      <w:marTop w:val="0"/>
      <w:marBottom w:val="0"/>
      <w:divBdr>
        <w:top w:val="none" w:sz="0" w:space="0" w:color="auto"/>
        <w:left w:val="none" w:sz="0" w:space="0" w:color="auto"/>
        <w:bottom w:val="none" w:sz="0" w:space="0" w:color="auto"/>
        <w:right w:val="none" w:sz="0" w:space="0" w:color="auto"/>
      </w:divBdr>
    </w:div>
    <w:div w:id="1046684824">
      <w:bodyDiv w:val="1"/>
      <w:marLeft w:val="0"/>
      <w:marRight w:val="0"/>
      <w:marTop w:val="0"/>
      <w:marBottom w:val="0"/>
      <w:divBdr>
        <w:top w:val="none" w:sz="0" w:space="0" w:color="auto"/>
        <w:left w:val="none" w:sz="0" w:space="0" w:color="auto"/>
        <w:bottom w:val="none" w:sz="0" w:space="0" w:color="auto"/>
        <w:right w:val="none" w:sz="0" w:space="0" w:color="auto"/>
      </w:divBdr>
    </w:div>
    <w:div w:id="1062220282">
      <w:bodyDiv w:val="1"/>
      <w:marLeft w:val="0"/>
      <w:marRight w:val="0"/>
      <w:marTop w:val="0"/>
      <w:marBottom w:val="0"/>
      <w:divBdr>
        <w:top w:val="none" w:sz="0" w:space="0" w:color="auto"/>
        <w:left w:val="none" w:sz="0" w:space="0" w:color="auto"/>
        <w:bottom w:val="none" w:sz="0" w:space="0" w:color="auto"/>
        <w:right w:val="none" w:sz="0" w:space="0" w:color="auto"/>
      </w:divBdr>
    </w:div>
    <w:div w:id="1064908958">
      <w:bodyDiv w:val="1"/>
      <w:marLeft w:val="0"/>
      <w:marRight w:val="0"/>
      <w:marTop w:val="0"/>
      <w:marBottom w:val="0"/>
      <w:divBdr>
        <w:top w:val="none" w:sz="0" w:space="0" w:color="auto"/>
        <w:left w:val="none" w:sz="0" w:space="0" w:color="auto"/>
        <w:bottom w:val="none" w:sz="0" w:space="0" w:color="auto"/>
        <w:right w:val="none" w:sz="0" w:space="0" w:color="auto"/>
      </w:divBdr>
    </w:div>
    <w:div w:id="1087727121">
      <w:bodyDiv w:val="1"/>
      <w:marLeft w:val="0"/>
      <w:marRight w:val="0"/>
      <w:marTop w:val="0"/>
      <w:marBottom w:val="0"/>
      <w:divBdr>
        <w:top w:val="none" w:sz="0" w:space="0" w:color="auto"/>
        <w:left w:val="none" w:sz="0" w:space="0" w:color="auto"/>
        <w:bottom w:val="none" w:sz="0" w:space="0" w:color="auto"/>
        <w:right w:val="none" w:sz="0" w:space="0" w:color="auto"/>
      </w:divBdr>
    </w:div>
    <w:div w:id="1152254509">
      <w:bodyDiv w:val="1"/>
      <w:marLeft w:val="0"/>
      <w:marRight w:val="0"/>
      <w:marTop w:val="0"/>
      <w:marBottom w:val="0"/>
      <w:divBdr>
        <w:top w:val="none" w:sz="0" w:space="0" w:color="auto"/>
        <w:left w:val="none" w:sz="0" w:space="0" w:color="auto"/>
        <w:bottom w:val="none" w:sz="0" w:space="0" w:color="auto"/>
        <w:right w:val="none" w:sz="0" w:space="0" w:color="auto"/>
      </w:divBdr>
    </w:div>
    <w:div w:id="1152915140">
      <w:bodyDiv w:val="1"/>
      <w:marLeft w:val="0"/>
      <w:marRight w:val="0"/>
      <w:marTop w:val="0"/>
      <w:marBottom w:val="0"/>
      <w:divBdr>
        <w:top w:val="none" w:sz="0" w:space="0" w:color="auto"/>
        <w:left w:val="none" w:sz="0" w:space="0" w:color="auto"/>
        <w:bottom w:val="none" w:sz="0" w:space="0" w:color="auto"/>
        <w:right w:val="none" w:sz="0" w:space="0" w:color="auto"/>
      </w:divBdr>
    </w:div>
    <w:div w:id="116019057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83588483">
      <w:bodyDiv w:val="1"/>
      <w:marLeft w:val="0"/>
      <w:marRight w:val="0"/>
      <w:marTop w:val="0"/>
      <w:marBottom w:val="0"/>
      <w:divBdr>
        <w:top w:val="none" w:sz="0" w:space="0" w:color="auto"/>
        <w:left w:val="none" w:sz="0" w:space="0" w:color="auto"/>
        <w:bottom w:val="none" w:sz="0" w:space="0" w:color="auto"/>
        <w:right w:val="none" w:sz="0" w:space="0" w:color="auto"/>
      </w:divBdr>
    </w:div>
    <w:div w:id="1262296617">
      <w:bodyDiv w:val="1"/>
      <w:marLeft w:val="0"/>
      <w:marRight w:val="0"/>
      <w:marTop w:val="0"/>
      <w:marBottom w:val="0"/>
      <w:divBdr>
        <w:top w:val="none" w:sz="0" w:space="0" w:color="auto"/>
        <w:left w:val="none" w:sz="0" w:space="0" w:color="auto"/>
        <w:bottom w:val="none" w:sz="0" w:space="0" w:color="auto"/>
        <w:right w:val="none" w:sz="0" w:space="0" w:color="auto"/>
      </w:divBdr>
    </w:div>
    <w:div w:id="1269855558">
      <w:bodyDiv w:val="1"/>
      <w:marLeft w:val="0"/>
      <w:marRight w:val="0"/>
      <w:marTop w:val="0"/>
      <w:marBottom w:val="0"/>
      <w:divBdr>
        <w:top w:val="none" w:sz="0" w:space="0" w:color="auto"/>
        <w:left w:val="none" w:sz="0" w:space="0" w:color="auto"/>
        <w:bottom w:val="none" w:sz="0" w:space="0" w:color="auto"/>
        <w:right w:val="none" w:sz="0" w:space="0" w:color="auto"/>
      </w:divBdr>
    </w:div>
    <w:div w:id="1282109625">
      <w:bodyDiv w:val="1"/>
      <w:marLeft w:val="0"/>
      <w:marRight w:val="0"/>
      <w:marTop w:val="0"/>
      <w:marBottom w:val="0"/>
      <w:divBdr>
        <w:top w:val="none" w:sz="0" w:space="0" w:color="auto"/>
        <w:left w:val="none" w:sz="0" w:space="0" w:color="auto"/>
        <w:bottom w:val="none" w:sz="0" w:space="0" w:color="auto"/>
        <w:right w:val="none" w:sz="0" w:space="0" w:color="auto"/>
      </w:divBdr>
    </w:div>
    <w:div w:id="1303392183">
      <w:bodyDiv w:val="1"/>
      <w:marLeft w:val="0"/>
      <w:marRight w:val="0"/>
      <w:marTop w:val="0"/>
      <w:marBottom w:val="0"/>
      <w:divBdr>
        <w:top w:val="none" w:sz="0" w:space="0" w:color="auto"/>
        <w:left w:val="none" w:sz="0" w:space="0" w:color="auto"/>
        <w:bottom w:val="none" w:sz="0" w:space="0" w:color="auto"/>
        <w:right w:val="none" w:sz="0" w:space="0" w:color="auto"/>
      </w:divBdr>
    </w:div>
    <w:div w:id="1324505746">
      <w:bodyDiv w:val="1"/>
      <w:marLeft w:val="0"/>
      <w:marRight w:val="0"/>
      <w:marTop w:val="0"/>
      <w:marBottom w:val="0"/>
      <w:divBdr>
        <w:top w:val="none" w:sz="0" w:space="0" w:color="auto"/>
        <w:left w:val="none" w:sz="0" w:space="0" w:color="auto"/>
        <w:bottom w:val="none" w:sz="0" w:space="0" w:color="auto"/>
        <w:right w:val="none" w:sz="0" w:space="0" w:color="auto"/>
      </w:divBdr>
    </w:div>
    <w:div w:id="1326400393">
      <w:bodyDiv w:val="1"/>
      <w:marLeft w:val="0"/>
      <w:marRight w:val="0"/>
      <w:marTop w:val="0"/>
      <w:marBottom w:val="0"/>
      <w:divBdr>
        <w:top w:val="none" w:sz="0" w:space="0" w:color="auto"/>
        <w:left w:val="none" w:sz="0" w:space="0" w:color="auto"/>
        <w:bottom w:val="none" w:sz="0" w:space="0" w:color="auto"/>
        <w:right w:val="none" w:sz="0" w:space="0" w:color="auto"/>
      </w:divBdr>
    </w:div>
    <w:div w:id="1377389345">
      <w:bodyDiv w:val="1"/>
      <w:marLeft w:val="0"/>
      <w:marRight w:val="0"/>
      <w:marTop w:val="0"/>
      <w:marBottom w:val="0"/>
      <w:divBdr>
        <w:top w:val="none" w:sz="0" w:space="0" w:color="auto"/>
        <w:left w:val="none" w:sz="0" w:space="0" w:color="auto"/>
        <w:bottom w:val="none" w:sz="0" w:space="0" w:color="auto"/>
        <w:right w:val="none" w:sz="0" w:space="0" w:color="auto"/>
      </w:divBdr>
    </w:div>
    <w:div w:id="1379237159">
      <w:bodyDiv w:val="1"/>
      <w:marLeft w:val="0"/>
      <w:marRight w:val="0"/>
      <w:marTop w:val="0"/>
      <w:marBottom w:val="0"/>
      <w:divBdr>
        <w:top w:val="none" w:sz="0" w:space="0" w:color="auto"/>
        <w:left w:val="none" w:sz="0" w:space="0" w:color="auto"/>
        <w:bottom w:val="none" w:sz="0" w:space="0" w:color="auto"/>
        <w:right w:val="none" w:sz="0" w:space="0" w:color="auto"/>
      </w:divBdr>
    </w:div>
    <w:div w:id="1395078838">
      <w:bodyDiv w:val="1"/>
      <w:marLeft w:val="0"/>
      <w:marRight w:val="0"/>
      <w:marTop w:val="0"/>
      <w:marBottom w:val="0"/>
      <w:divBdr>
        <w:top w:val="none" w:sz="0" w:space="0" w:color="auto"/>
        <w:left w:val="none" w:sz="0" w:space="0" w:color="auto"/>
        <w:bottom w:val="none" w:sz="0" w:space="0" w:color="auto"/>
        <w:right w:val="none" w:sz="0" w:space="0" w:color="auto"/>
      </w:divBdr>
    </w:div>
    <w:div w:id="1409228894">
      <w:bodyDiv w:val="1"/>
      <w:marLeft w:val="0"/>
      <w:marRight w:val="0"/>
      <w:marTop w:val="0"/>
      <w:marBottom w:val="0"/>
      <w:divBdr>
        <w:top w:val="none" w:sz="0" w:space="0" w:color="auto"/>
        <w:left w:val="none" w:sz="0" w:space="0" w:color="auto"/>
        <w:bottom w:val="none" w:sz="0" w:space="0" w:color="auto"/>
        <w:right w:val="none" w:sz="0" w:space="0" w:color="auto"/>
      </w:divBdr>
    </w:div>
    <w:div w:id="1435905465">
      <w:bodyDiv w:val="1"/>
      <w:marLeft w:val="0"/>
      <w:marRight w:val="0"/>
      <w:marTop w:val="0"/>
      <w:marBottom w:val="0"/>
      <w:divBdr>
        <w:top w:val="none" w:sz="0" w:space="0" w:color="auto"/>
        <w:left w:val="none" w:sz="0" w:space="0" w:color="auto"/>
        <w:bottom w:val="none" w:sz="0" w:space="0" w:color="auto"/>
        <w:right w:val="none" w:sz="0" w:space="0" w:color="auto"/>
      </w:divBdr>
    </w:div>
    <w:div w:id="1441684215">
      <w:bodyDiv w:val="1"/>
      <w:marLeft w:val="0"/>
      <w:marRight w:val="0"/>
      <w:marTop w:val="0"/>
      <w:marBottom w:val="0"/>
      <w:divBdr>
        <w:top w:val="none" w:sz="0" w:space="0" w:color="auto"/>
        <w:left w:val="none" w:sz="0" w:space="0" w:color="auto"/>
        <w:bottom w:val="none" w:sz="0" w:space="0" w:color="auto"/>
        <w:right w:val="none" w:sz="0" w:space="0" w:color="auto"/>
      </w:divBdr>
    </w:div>
    <w:div w:id="1444886406">
      <w:bodyDiv w:val="1"/>
      <w:marLeft w:val="0"/>
      <w:marRight w:val="0"/>
      <w:marTop w:val="0"/>
      <w:marBottom w:val="0"/>
      <w:divBdr>
        <w:top w:val="none" w:sz="0" w:space="0" w:color="auto"/>
        <w:left w:val="none" w:sz="0" w:space="0" w:color="auto"/>
        <w:bottom w:val="none" w:sz="0" w:space="0" w:color="auto"/>
        <w:right w:val="none" w:sz="0" w:space="0" w:color="auto"/>
      </w:divBdr>
    </w:div>
    <w:div w:id="1454521216">
      <w:bodyDiv w:val="1"/>
      <w:marLeft w:val="0"/>
      <w:marRight w:val="0"/>
      <w:marTop w:val="0"/>
      <w:marBottom w:val="0"/>
      <w:divBdr>
        <w:top w:val="none" w:sz="0" w:space="0" w:color="auto"/>
        <w:left w:val="none" w:sz="0" w:space="0" w:color="auto"/>
        <w:bottom w:val="none" w:sz="0" w:space="0" w:color="auto"/>
        <w:right w:val="none" w:sz="0" w:space="0" w:color="auto"/>
      </w:divBdr>
    </w:div>
    <w:div w:id="1460878628">
      <w:bodyDiv w:val="1"/>
      <w:marLeft w:val="0"/>
      <w:marRight w:val="0"/>
      <w:marTop w:val="0"/>
      <w:marBottom w:val="0"/>
      <w:divBdr>
        <w:top w:val="none" w:sz="0" w:space="0" w:color="auto"/>
        <w:left w:val="none" w:sz="0" w:space="0" w:color="auto"/>
        <w:bottom w:val="none" w:sz="0" w:space="0" w:color="auto"/>
        <w:right w:val="none" w:sz="0" w:space="0" w:color="auto"/>
      </w:divBdr>
    </w:div>
    <w:div w:id="1484547612">
      <w:bodyDiv w:val="1"/>
      <w:marLeft w:val="0"/>
      <w:marRight w:val="0"/>
      <w:marTop w:val="0"/>
      <w:marBottom w:val="0"/>
      <w:divBdr>
        <w:top w:val="none" w:sz="0" w:space="0" w:color="auto"/>
        <w:left w:val="none" w:sz="0" w:space="0" w:color="auto"/>
        <w:bottom w:val="none" w:sz="0" w:space="0" w:color="auto"/>
        <w:right w:val="none" w:sz="0" w:space="0" w:color="auto"/>
      </w:divBdr>
    </w:div>
    <w:div w:id="1493837800">
      <w:bodyDiv w:val="1"/>
      <w:marLeft w:val="0"/>
      <w:marRight w:val="0"/>
      <w:marTop w:val="0"/>
      <w:marBottom w:val="0"/>
      <w:divBdr>
        <w:top w:val="none" w:sz="0" w:space="0" w:color="auto"/>
        <w:left w:val="none" w:sz="0" w:space="0" w:color="auto"/>
        <w:bottom w:val="none" w:sz="0" w:space="0" w:color="auto"/>
        <w:right w:val="none" w:sz="0" w:space="0" w:color="auto"/>
      </w:divBdr>
    </w:div>
    <w:div w:id="1502238158">
      <w:bodyDiv w:val="1"/>
      <w:marLeft w:val="0"/>
      <w:marRight w:val="0"/>
      <w:marTop w:val="0"/>
      <w:marBottom w:val="0"/>
      <w:divBdr>
        <w:top w:val="none" w:sz="0" w:space="0" w:color="auto"/>
        <w:left w:val="none" w:sz="0" w:space="0" w:color="auto"/>
        <w:bottom w:val="none" w:sz="0" w:space="0" w:color="auto"/>
        <w:right w:val="none" w:sz="0" w:space="0" w:color="auto"/>
      </w:divBdr>
    </w:div>
    <w:div w:id="1512184079">
      <w:bodyDiv w:val="1"/>
      <w:marLeft w:val="0"/>
      <w:marRight w:val="0"/>
      <w:marTop w:val="0"/>
      <w:marBottom w:val="0"/>
      <w:divBdr>
        <w:top w:val="none" w:sz="0" w:space="0" w:color="auto"/>
        <w:left w:val="none" w:sz="0" w:space="0" w:color="auto"/>
        <w:bottom w:val="none" w:sz="0" w:space="0" w:color="auto"/>
        <w:right w:val="none" w:sz="0" w:space="0" w:color="auto"/>
      </w:divBdr>
    </w:div>
    <w:div w:id="1525629180">
      <w:bodyDiv w:val="1"/>
      <w:marLeft w:val="0"/>
      <w:marRight w:val="0"/>
      <w:marTop w:val="0"/>
      <w:marBottom w:val="0"/>
      <w:divBdr>
        <w:top w:val="none" w:sz="0" w:space="0" w:color="auto"/>
        <w:left w:val="none" w:sz="0" w:space="0" w:color="auto"/>
        <w:bottom w:val="none" w:sz="0" w:space="0" w:color="auto"/>
        <w:right w:val="none" w:sz="0" w:space="0" w:color="auto"/>
      </w:divBdr>
    </w:div>
    <w:div w:id="1531140866">
      <w:bodyDiv w:val="1"/>
      <w:marLeft w:val="0"/>
      <w:marRight w:val="0"/>
      <w:marTop w:val="0"/>
      <w:marBottom w:val="0"/>
      <w:divBdr>
        <w:top w:val="none" w:sz="0" w:space="0" w:color="auto"/>
        <w:left w:val="none" w:sz="0" w:space="0" w:color="auto"/>
        <w:bottom w:val="none" w:sz="0" w:space="0" w:color="auto"/>
        <w:right w:val="none" w:sz="0" w:space="0" w:color="auto"/>
      </w:divBdr>
    </w:div>
    <w:div w:id="1540585836">
      <w:bodyDiv w:val="1"/>
      <w:marLeft w:val="0"/>
      <w:marRight w:val="0"/>
      <w:marTop w:val="0"/>
      <w:marBottom w:val="0"/>
      <w:divBdr>
        <w:top w:val="none" w:sz="0" w:space="0" w:color="auto"/>
        <w:left w:val="none" w:sz="0" w:space="0" w:color="auto"/>
        <w:bottom w:val="none" w:sz="0" w:space="0" w:color="auto"/>
        <w:right w:val="none" w:sz="0" w:space="0" w:color="auto"/>
      </w:divBdr>
    </w:div>
    <w:div w:id="1544052499">
      <w:bodyDiv w:val="1"/>
      <w:marLeft w:val="0"/>
      <w:marRight w:val="0"/>
      <w:marTop w:val="0"/>
      <w:marBottom w:val="0"/>
      <w:divBdr>
        <w:top w:val="none" w:sz="0" w:space="0" w:color="auto"/>
        <w:left w:val="none" w:sz="0" w:space="0" w:color="auto"/>
        <w:bottom w:val="none" w:sz="0" w:space="0" w:color="auto"/>
        <w:right w:val="none" w:sz="0" w:space="0" w:color="auto"/>
      </w:divBdr>
    </w:div>
    <w:div w:id="1545555435">
      <w:bodyDiv w:val="1"/>
      <w:marLeft w:val="0"/>
      <w:marRight w:val="0"/>
      <w:marTop w:val="0"/>
      <w:marBottom w:val="0"/>
      <w:divBdr>
        <w:top w:val="none" w:sz="0" w:space="0" w:color="auto"/>
        <w:left w:val="none" w:sz="0" w:space="0" w:color="auto"/>
        <w:bottom w:val="none" w:sz="0" w:space="0" w:color="auto"/>
        <w:right w:val="none" w:sz="0" w:space="0" w:color="auto"/>
      </w:divBdr>
    </w:div>
    <w:div w:id="1566379117">
      <w:bodyDiv w:val="1"/>
      <w:marLeft w:val="0"/>
      <w:marRight w:val="0"/>
      <w:marTop w:val="0"/>
      <w:marBottom w:val="0"/>
      <w:divBdr>
        <w:top w:val="none" w:sz="0" w:space="0" w:color="auto"/>
        <w:left w:val="none" w:sz="0" w:space="0" w:color="auto"/>
        <w:bottom w:val="none" w:sz="0" w:space="0" w:color="auto"/>
        <w:right w:val="none" w:sz="0" w:space="0" w:color="auto"/>
      </w:divBdr>
    </w:div>
    <w:div w:id="1569538868">
      <w:bodyDiv w:val="1"/>
      <w:marLeft w:val="0"/>
      <w:marRight w:val="0"/>
      <w:marTop w:val="0"/>
      <w:marBottom w:val="0"/>
      <w:divBdr>
        <w:top w:val="none" w:sz="0" w:space="0" w:color="auto"/>
        <w:left w:val="none" w:sz="0" w:space="0" w:color="auto"/>
        <w:bottom w:val="none" w:sz="0" w:space="0" w:color="auto"/>
        <w:right w:val="none" w:sz="0" w:space="0" w:color="auto"/>
      </w:divBdr>
    </w:div>
    <w:div w:id="1585798407">
      <w:bodyDiv w:val="1"/>
      <w:marLeft w:val="0"/>
      <w:marRight w:val="0"/>
      <w:marTop w:val="0"/>
      <w:marBottom w:val="0"/>
      <w:divBdr>
        <w:top w:val="none" w:sz="0" w:space="0" w:color="auto"/>
        <w:left w:val="none" w:sz="0" w:space="0" w:color="auto"/>
        <w:bottom w:val="none" w:sz="0" w:space="0" w:color="auto"/>
        <w:right w:val="none" w:sz="0" w:space="0" w:color="auto"/>
      </w:divBdr>
    </w:div>
    <w:div w:id="1595479041">
      <w:bodyDiv w:val="1"/>
      <w:marLeft w:val="0"/>
      <w:marRight w:val="0"/>
      <w:marTop w:val="0"/>
      <w:marBottom w:val="0"/>
      <w:divBdr>
        <w:top w:val="none" w:sz="0" w:space="0" w:color="auto"/>
        <w:left w:val="none" w:sz="0" w:space="0" w:color="auto"/>
        <w:bottom w:val="none" w:sz="0" w:space="0" w:color="auto"/>
        <w:right w:val="none" w:sz="0" w:space="0" w:color="auto"/>
      </w:divBdr>
    </w:div>
    <w:div w:id="1595898410">
      <w:bodyDiv w:val="1"/>
      <w:marLeft w:val="0"/>
      <w:marRight w:val="0"/>
      <w:marTop w:val="0"/>
      <w:marBottom w:val="0"/>
      <w:divBdr>
        <w:top w:val="none" w:sz="0" w:space="0" w:color="auto"/>
        <w:left w:val="none" w:sz="0" w:space="0" w:color="auto"/>
        <w:bottom w:val="none" w:sz="0" w:space="0" w:color="auto"/>
        <w:right w:val="none" w:sz="0" w:space="0" w:color="auto"/>
      </w:divBdr>
    </w:div>
    <w:div w:id="1604261501">
      <w:bodyDiv w:val="1"/>
      <w:marLeft w:val="0"/>
      <w:marRight w:val="0"/>
      <w:marTop w:val="0"/>
      <w:marBottom w:val="0"/>
      <w:divBdr>
        <w:top w:val="none" w:sz="0" w:space="0" w:color="auto"/>
        <w:left w:val="none" w:sz="0" w:space="0" w:color="auto"/>
        <w:bottom w:val="none" w:sz="0" w:space="0" w:color="auto"/>
        <w:right w:val="none" w:sz="0" w:space="0" w:color="auto"/>
      </w:divBdr>
    </w:div>
    <w:div w:id="1606692537">
      <w:bodyDiv w:val="1"/>
      <w:marLeft w:val="0"/>
      <w:marRight w:val="0"/>
      <w:marTop w:val="0"/>
      <w:marBottom w:val="0"/>
      <w:divBdr>
        <w:top w:val="none" w:sz="0" w:space="0" w:color="auto"/>
        <w:left w:val="none" w:sz="0" w:space="0" w:color="auto"/>
        <w:bottom w:val="none" w:sz="0" w:space="0" w:color="auto"/>
        <w:right w:val="none" w:sz="0" w:space="0" w:color="auto"/>
      </w:divBdr>
    </w:div>
    <w:div w:id="1607153824">
      <w:bodyDiv w:val="1"/>
      <w:marLeft w:val="0"/>
      <w:marRight w:val="0"/>
      <w:marTop w:val="0"/>
      <w:marBottom w:val="0"/>
      <w:divBdr>
        <w:top w:val="none" w:sz="0" w:space="0" w:color="auto"/>
        <w:left w:val="none" w:sz="0" w:space="0" w:color="auto"/>
        <w:bottom w:val="none" w:sz="0" w:space="0" w:color="auto"/>
        <w:right w:val="none" w:sz="0" w:space="0" w:color="auto"/>
      </w:divBdr>
    </w:div>
    <w:div w:id="1609383774">
      <w:bodyDiv w:val="1"/>
      <w:marLeft w:val="0"/>
      <w:marRight w:val="0"/>
      <w:marTop w:val="0"/>
      <w:marBottom w:val="0"/>
      <w:divBdr>
        <w:top w:val="none" w:sz="0" w:space="0" w:color="auto"/>
        <w:left w:val="none" w:sz="0" w:space="0" w:color="auto"/>
        <w:bottom w:val="none" w:sz="0" w:space="0" w:color="auto"/>
        <w:right w:val="none" w:sz="0" w:space="0" w:color="auto"/>
      </w:divBdr>
    </w:div>
    <w:div w:id="1609579765">
      <w:bodyDiv w:val="1"/>
      <w:marLeft w:val="0"/>
      <w:marRight w:val="0"/>
      <w:marTop w:val="0"/>
      <w:marBottom w:val="0"/>
      <w:divBdr>
        <w:top w:val="none" w:sz="0" w:space="0" w:color="auto"/>
        <w:left w:val="none" w:sz="0" w:space="0" w:color="auto"/>
        <w:bottom w:val="none" w:sz="0" w:space="0" w:color="auto"/>
        <w:right w:val="none" w:sz="0" w:space="0" w:color="auto"/>
      </w:divBdr>
    </w:div>
    <w:div w:id="1663311189">
      <w:bodyDiv w:val="1"/>
      <w:marLeft w:val="0"/>
      <w:marRight w:val="0"/>
      <w:marTop w:val="0"/>
      <w:marBottom w:val="0"/>
      <w:divBdr>
        <w:top w:val="none" w:sz="0" w:space="0" w:color="auto"/>
        <w:left w:val="none" w:sz="0" w:space="0" w:color="auto"/>
        <w:bottom w:val="none" w:sz="0" w:space="0" w:color="auto"/>
        <w:right w:val="none" w:sz="0" w:space="0" w:color="auto"/>
      </w:divBdr>
    </w:div>
    <w:div w:id="1667123524">
      <w:bodyDiv w:val="1"/>
      <w:marLeft w:val="0"/>
      <w:marRight w:val="0"/>
      <w:marTop w:val="0"/>
      <w:marBottom w:val="0"/>
      <w:divBdr>
        <w:top w:val="none" w:sz="0" w:space="0" w:color="auto"/>
        <w:left w:val="none" w:sz="0" w:space="0" w:color="auto"/>
        <w:bottom w:val="none" w:sz="0" w:space="0" w:color="auto"/>
        <w:right w:val="none" w:sz="0" w:space="0" w:color="auto"/>
      </w:divBdr>
    </w:div>
    <w:div w:id="1672445511">
      <w:bodyDiv w:val="1"/>
      <w:marLeft w:val="0"/>
      <w:marRight w:val="0"/>
      <w:marTop w:val="0"/>
      <w:marBottom w:val="0"/>
      <w:divBdr>
        <w:top w:val="none" w:sz="0" w:space="0" w:color="auto"/>
        <w:left w:val="none" w:sz="0" w:space="0" w:color="auto"/>
        <w:bottom w:val="none" w:sz="0" w:space="0" w:color="auto"/>
        <w:right w:val="none" w:sz="0" w:space="0" w:color="auto"/>
      </w:divBdr>
    </w:div>
    <w:div w:id="1688486407">
      <w:bodyDiv w:val="1"/>
      <w:marLeft w:val="0"/>
      <w:marRight w:val="0"/>
      <w:marTop w:val="0"/>
      <w:marBottom w:val="0"/>
      <w:divBdr>
        <w:top w:val="none" w:sz="0" w:space="0" w:color="auto"/>
        <w:left w:val="none" w:sz="0" w:space="0" w:color="auto"/>
        <w:bottom w:val="none" w:sz="0" w:space="0" w:color="auto"/>
        <w:right w:val="none" w:sz="0" w:space="0" w:color="auto"/>
      </w:divBdr>
    </w:div>
    <w:div w:id="1699045859">
      <w:bodyDiv w:val="1"/>
      <w:marLeft w:val="0"/>
      <w:marRight w:val="0"/>
      <w:marTop w:val="0"/>
      <w:marBottom w:val="0"/>
      <w:divBdr>
        <w:top w:val="none" w:sz="0" w:space="0" w:color="auto"/>
        <w:left w:val="none" w:sz="0" w:space="0" w:color="auto"/>
        <w:bottom w:val="none" w:sz="0" w:space="0" w:color="auto"/>
        <w:right w:val="none" w:sz="0" w:space="0" w:color="auto"/>
      </w:divBdr>
    </w:div>
    <w:div w:id="1706297172">
      <w:bodyDiv w:val="1"/>
      <w:marLeft w:val="0"/>
      <w:marRight w:val="0"/>
      <w:marTop w:val="0"/>
      <w:marBottom w:val="0"/>
      <w:divBdr>
        <w:top w:val="none" w:sz="0" w:space="0" w:color="auto"/>
        <w:left w:val="none" w:sz="0" w:space="0" w:color="auto"/>
        <w:bottom w:val="none" w:sz="0" w:space="0" w:color="auto"/>
        <w:right w:val="none" w:sz="0" w:space="0" w:color="auto"/>
      </w:divBdr>
    </w:div>
    <w:div w:id="1715276931">
      <w:bodyDiv w:val="1"/>
      <w:marLeft w:val="0"/>
      <w:marRight w:val="0"/>
      <w:marTop w:val="0"/>
      <w:marBottom w:val="0"/>
      <w:divBdr>
        <w:top w:val="none" w:sz="0" w:space="0" w:color="auto"/>
        <w:left w:val="none" w:sz="0" w:space="0" w:color="auto"/>
        <w:bottom w:val="none" w:sz="0" w:space="0" w:color="auto"/>
        <w:right w:val="none" w:sz="0" w:space="0" w:color="auto"/>
      </w:divBdr>
    </w:div>
    <w:div w:id="1734309033">
      <w:bodyDiv w:val="1"/>
      <w:marLeft w:val="0"/>
      <w:marRight w:val="0"/>
      <w:marTop w:val="0"/>
      <w:marBottom w:val="0"/>
      <w:divBdr>
        <w:top w:val="none" w:sz="0" w:space="0" w:color="auto"/>
        <w:left w:val="none" w:sz="0" w:space="0" w:color="auto"/>
        <w:bottom w:val="none" w:sz="0" w:space="0" w:color="auto"/>
        <w:right w:val="none" w:sz="0" w:space="0" w:color="auto"/>
      </w:divBdr>
    </w:div>
    <w:div w:id="1735007865">
      <w:bodyDiv w:val="1"/>
      <w:marLeft w:val="0"/>
      <w:marRight w:val="0"/>
      <w:marTop w:val="0"/>
      <w:marBottom w:val="0"/>
      <w:divBdr>
        <w:top w:val="none" w:sz="0" w:space="0" w:color="auto"/>
        <w:left w:val="none" w:sz="0" w:space="0" w:color="auto"/>
        <w:bottom w:val="none" w:sz="0" w:space="0" w:color="auto"/>
        <w:right w:val="none" w:sz="0" w:space="0" w:color="auto"/>
      </w:divBdr>
    </w:div>
    <w:div w:id="1747873508">
      <w:bodyDiv w:val="1"/>
      <w:marLeft w:val="0"/>
      <w:marRight w:val="0"/>
      <w:marTop w:val="0"/>
      <w:marBottom w:val="0"/>
      <w:divBdr>
        <w:top w:val="none" w:sz="0" w:space="0" w:color="auto"/>
        <w:left w:val="none" w:sz="0" w:space="0" w:color="auto"/>
        <w:bottom w:val="none" w:sz="0" w:space="0" w:color="auto"/>
        <w:right w:val="none" w:sz="0" w:space="0" w:color="auto"/>
      </w:divBdr>
    </w:div>
    <w:div w:id="1769614459">
      <w:bodyDiv w:val="1"/>
      <w:marLeft w:val="0"/>
      <w:marRight w:val="0"/>
      <w:marTop w:val="0"/>
      <w:marBottom w:val="0"/>
      <w:divBdr>
        <w:top w:val="none" w:sz="0" w:space="0" w:color="auto"/>
        <w:left w:val="none" w:sz="0" w:space="0" w:color="auto"/>
        <w:bottom w:val="none" w:sz="0" w:space="0" w:color="auto"/>
        <w:right w:val="none" w:sz="0" w:space="0" w:color="auto"/>
      </w:divBdr>
    </w:div>
    <w:div w:id="1776171714">
      <w:bodyDiv w:val="1"/>
      <w:marLeft w:val="0"/>
      <w:marRight w:val="0"/>
      <w:marTop w:val="0"/>
      <w:marBottom w:val="0"/>
      <w:divBdr>
        <w:top w:val="none" w:sz="0" w:space="0" w:color="auto"/>
        <w:left w:val="none" w:sz="0" w:space="0" w:color="auto"/>
        <w:bottom w:val="none" w:sz="0" w:space="0" w:color="auto"/>
        <w:right w:val="none" w:sz="0" w:space="0" w:color="auto"/>
      </w:divBdr>
    </w:div>
    <w:div w:id="1780298951">
      <w:bodyDiv w:val="1"/>
      <w:marLeft w:val="0"/>
      <w:marRight w:val="0"/>
      <w:marTop w:val="0"/>
      <w:marBottom w:val="0"/>
      <w:divBdr>
        <w:top w:val="none" w:sz="0" w:space="0" w:color="auto"/>
        <w:left w:val="none" w:sz="0" w:space="0" w:color="auto"/>
        <w:bottom w:val="none" w:sz="0" w:space="0" w:color="auto"/>
        <w:right w:val="none" w:sz="0" w:space="0" w:color="auto"/>
      </w:divBdr>
    </w:div>
    <w:div w:id="1799564120">
      <w:bodyDiv w:val="1"/>
      <w:marLeft w:val="0"/>
      <w:marRight w:val="0"/>
      <w:marTop w:val="0"/>
      <w:marBottom w:val="0"/>
      <w:divBdr>
        <w:top w:val="none" w:sz="0" w:space="0" w:color="auto"/>
        <w:left w:val="none" w:sz="0" w:space="0" w:color="auto"/>
        <w:bottom w:val="none" w:sz="0" w:space="0" w:color="auto"/>
        <w:right w:val="none" w:sz="0" w:space="0" w:color="auto"/>
      </w:divBdr>
    </w:div>
    <w:div w:id="1822035932">
      <w:bodyDiv w:val="1"/>
      <w:marLeft w:val="0"/>
      <w:marRight w:val="0"/>
      <w:marTop w:val="0"/>
      <w:marBottom w:val="0"/>
      <w:divBdr>
        <w:top w:val="none" w:sz="0" w:space="0" w:color="auto"/>
        <w:left w:val="none" w:sz="0" w:space="0" w:color="auto"/>
        <w:bottom w:val="none" w:sz="0" w:space="0" w:color="auto"/>
        <w:right w:val="none" w:sz="0" w:space="0" w:color="auto"/>
      </w:divBdr>
    </w:div>
    <w:div w:id="1833373407">
      <w:bodyDiv w:val="1"/>
      <w:marLeft w:val="0"/>
      <w:marRight w:val="0"/>
      <w:marTop w:val="0"/>
      <w:marBottom w:val="0"/>
      <w:divBdr>
        <w:top w:val="none" w:sz="0" w:space="0" w:color="auto"/>
        <w:left w:val="none" w:sz="0" w:space="0" w:color="auto"/>
        <w:bottom w:val="none" w:sz="0" w:space="0" w:color="auto"/>
        <w:right w:val="none" w:sz="0" w:space="0" w:color="auto"/>
      </w:divBdr>
    </w:div>
    <w:div w:id="1857881357">
      <w:bodyDiv w:val="1"/>
      <w:marLeft w:val="0"/>
      <w:marRight w:val="0"/>
      <w:marTop w:val="0"/>
      <w:marBottom w:val="0"/>
      <w:divBdr>
        <w:top w:val="none" w:sz="0" w:space="0" w:color="auto"/>
        <w:left w:val="none" w:sz="0" w:space="0" w:color="auto"/>
        <w:bottom w:val="none" w:sz="0" w:space="0" w:color="auto"/>
        <w:right w:val="none" w:sz="0" w:space="0" w:color="auto"/>
      </w:divBdr>
    </w:div>
    <w:div w:id="1868637284">
      <w:bodyDiv w:val="1"/>
      <w:marLeft w:val="0"/>
      <w:marRight w:val="0"/>
      <w:marTop w:val="0"/>
      <w:marBottom w:val="0"/>
      <w:divBdr>
        <w:top w:val="none" w:sz="0" w:space="0" w:color="auto"/>
        <w:left w:val="none" w:sz="0" w:space="0" w:color="auto"/>
        <w:bottom w:val="none" w:sz="0" w:space="0" w:color="auto"/>
        <w:right w:val="none" w:sz="0" w:space="0" w:color="auto"/>
      </w:divBdr>
    </w:div>
    <w:div w:id="1876887051">
      <w:bodyDiv w:val="1"/>
      <w:marLeft w:val="0"/>
      <w:marRight w:val="0"/>
      <w:marTop w:val="0"/>
      <w:marBottom w:val="0"/>
      <w:divBdr>
        <w:top w:val="none" w:sz="0" w:space="0" w:color="auto"/>
        <w:left w:val="none" w:sz="0" w:space="0" w:color="auto"/>
        <w:bottom w:val="none" w:sz="0" w:space="0" w:color="auto"/>
        <w:right w:val="none" w:sz="0" w:space="0" w:color="auto"/>
      </w:divBdr>
    </w:div>
    <w:div w:id="1878081011">
      <w:bodyDiv w:val="1"/>
      <w:marLeft w:val="0"/>
      <w:marRight w:val="0"/>
      <w:marTop w:val="0"/>
      <w:marBottom w:val="0"/>
      <w:divBdr>
        <w:top w:val="none" w:sz="0" w:space="0" w:color="auto"/>
        <w:left w:val="none" w:sz="0" w:space="0" w:color="auto"/>
        <w:bottom w:val="none" w:sz="0" w:space="0" w:color="auto"/>
        <w:right w:val="none" w:sz="0" w:space="0" w:color="auto"/>
      </w:divBdr>
    </w:div>
    <w:div w:id="1882473667">
      <w:bodyDiv w:val="1"/>
      <w:marLeft w:val="0"/>
      <w:marRight w:val="0"/>
      <w:marTop w:val="0"/>
      <w:marBottom w:val="0"/>
      <w:divBdr>
        <w:top w:val="none" w:sz="0" w:space="0" w:color="auto"/>
        <w:left w:val="none" w:sz="0" w:space="0" w:color="auto"/>
        <w:bottom w:val="none" w:sz="0" w:space="0" w:color="auto"/>
        <w:right w:val="none" w:sz="0" w:space="0" w:color="auto"/>
      </w:divBdr>
    </w:div>
    <w:div w:id="1885023203">
      <w:bodyDiv w:val="1"/>
      <w:marLeft w:val="0"/>
      <w:marRight w:val="0"/>
      <w:marTop w:val="0"/>
      <w:marBottom w:val="0"/>
      <w:divBdr>
        <w:top w:val="none" w:sz="0" w:space="0" w:color="auto"/>
        <w:left w:val="none" w:sz="0" w:space="0" w:color="auto"/>
        <w:bottom w:val="none" w:sz="0" w:space="0" w:color="auto"/>
        <w:right w:val="none" w:sz="0" w:space="0" w:color="auto"/>
      </w:divBdr>
    </w:div>
    <w:div w:id="1921062628">
      <w:bodyDiv w:val="1"/>
      <w:marLeft w:val="0"/>
      <w:marRight w:val="0"/>
      <w:marTop w:val="0"/>
      <w:marBottom w:val="0"/>
      <w:divBdr>
        <w:top w:val="none" w:sz="0" w:space="0" w:color="auto"/>
        <w:left w:val="none" w:sz="0" w:space="0" w:color="auto"/>
        <w:bottom w:val="none" w:sz="0" w:space="0" w:color="auto"/>
        <w:right w:val="none" w:sz="0" w:space="0" w:color="auto"/>
      </w:divBdr>
    </w:div>
    <w:div w:id="1924803544">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6767958">
      <w:bodyDiv w:val="1"/>
      <w:marLeft w:val="0"/>
      <w:marRight w:val="0"/>
      <w:marTop w:val="0"/>
      <w:marBottom w:val="0"/>
      <w:divBdr>
        <w:top w:val="none" w:sz="0" w:space="0" w:color="auto"/>
        <w:left w:val="none" w:sz="0" w:space="0" w:color="auto"/>
        <w:bottom w:val="none" w:sz="0" w:space="0" w:color="auto"/>
        <w:right w:val="none" w:sz="0" w:space="0" w:color="auto"/>
      </w:divBdr>
    </w:div>
    <w:div w:id="1958412357">
      <w:bodyDiv w:val="1"/>
      <w:marLeft w:val="0"/>
      <w:marRight w:val="0"/>
      <w:marTop w:val="0"/>
      <w:marBottom w:val="0"/>
      <w:divBdr>
        <w:top w:val="none" w:sz="0" w:space="0" w:color="auto"/>
        <w:left w:val="none" w:sz="0" w:space="0" w:color="auto"/>
        <w:bottom w:val="none" w:sz="0" w:space="0" w:color="auto"/>
        <w:right w:val="none" w:sz="0" w:space="0" w:color="auto"/>
      </w:divBdr>
    </w:div>
    <w:div w:id="1959795928">
      <w:bodyDiv w:val="1"/>
      <w:marLeft w:val="0"/>
      <w:marRight w:val="0"/>
      <w:marTop w:val="0"/>
      <w:marBottom w:val="0"/>
      <w:divBdr>
        <w:top w:val="none" w:sz="0" w:space="0" w:color="auto"/>
        <w:left w:val="none" w:sz="0" w:space="0" w:color="auto"/>
        <w:bottom w:val="none" w:sz="0" w:space="0" w:color="auto"/>
        <w:right w:val="none" w:sz="0" w:space="0" w:color="auto"/>
      </w:divBdr>
    </w:div>
    <w:div w:id="1998848605">
      <w:bodyDiv w:val="1"/>
      <w:marLeft w:val="0"/>
      <w:marRight w:val="0"/>
      <w:marTop w:val="0"/>
      <w:marBottom w:val="0"/>
      <w:divBdr>
        <w:top w:val="none" w:sz="0" w:space="0" w:color="auto"/>
        <w:left w:val="none" w:sz="0" w:space="0" w:color="auto"/>
        <w:bottom w:val="none" w:sz="0" w:space="0" w:color="auto"/>
        <w:right w:val="none" w:sz="0" w:space="0" w:color="auto"/>
      </w:divBdr>
    </w:div>
    <w:div w:id="2000620906">
      <w:bodyDiv w:val="1"/>
      <w:marLeft w:val="0"/>
      <w:marRight w:val="0"/>
      <w:marTop w:val="0"/>
      <w:marBottom w:val="0"/>
      <w:divBdr>
        <w:top w:val="none" w:sz="0" w:space="0" w:color="auto"/>
        <w:left w:val="none" w:sz="0" w:space="0" w:color="auto"/>
        <w:bottom w:val="none" w:sz="0" w:space="0" w:color="auto"/>
        <w:right w:val="none" w:sz="0" w:space="0" w:color="auto"/>
      </w:divBdr>
    </w:div>
    <w:div w:id="2000883049">
      <w:bodyDiv w:val="1"/>
      <w:marLeft w:val="0"/>
      <w:marRight w:val="0"/>
      <w:marTop w:val="0"/>
      <w:marBottom w:val="0"/>
      <w:divBdr>
        <w:top w:val="none" w:sz="0" w:space="0" w:color="auto"/>
        <w:left w:val="none" w:sz="0" w:space="0" w:color="auto"/>
        <w:bottom w:val="none" w:sz="0" w:space="0" w:color="auto"/>
        <w:right w:val="none" w:sz="0" w:space="0" w:color="auto"/>
      </w:divBdr>
    </w:div>
    <w:div w:id="2011788087">
      <w:bodyDiv w:val="1"/>
      <w:marLeft w:val="0"/>
      <w:marRight w:val="0"/>
      <w:marTop w:val="0"/>
      <w:marBottom w:val="0"/>
      <w:divBdr>
        <w:top w:val="none" w:sz="0" w:space="0" w:color="auto"/>
        <w:left w:val="none" w:sz="0" w:space="0" w:color="auto"/>
        <w:bottom w:val="none" w:sz="0" w:space="0" w:color="auto"/>
        <w:right w:val="none" w:sz="0" w:space="0" w:color="auto"/>
      </w:divBdr>
    </w:div>
    <w:div w:id="2015761744">
      <w:bodyDiv w:val="1"/>
      <w:marLeft w:val="0"/>
      <w:marRight w:val="0"/>
      <w:marTop w:val="0"/>
      <w:marBottom w:val="0"/>
      <w:divBdr>
        <w:top w:val="none" w:sz="0" w:space="0" w:color="auto"/>
        <w:left w:val="none" w:sz="0" w:space="0" w:color="auto"/>
        <w:bottom w:val="none" w:sz="0" w:space="0" w:color="auto"/>
        <w:right w:val="none" w:sz="0" w:space="0" w:color="auto"/>
      </w:divBdr>
    </w:div>
    <w:div w:id="2023848714">
      <w:bodyDiv w:val="1"/>
      <w:marLeft w:val="0"/>
      <w:marRight w:val="0"/>
      <w:marTop w:val="0"/>
      <w:marBottom w:val="0"/>
      <w:divBdr>
        <w:top w:val="none" w:sz="0" w:space="0" w:color="auto"/>
        <w:left w:val="none" w:sz="0" w:space="0" w:color="auto"/>
        <w:bottom w:val="none" w:sz="0" w:space="0" w:color="auto"/>
        <w:right w:val="none" w:sz="0" w:space="0" w:color="auto"/>
      </w:divBdr>
    </w:div>
    <w:div w:id="2025862184">
      <w:bodyDiv w:val="1"/>
      <w:marLeft w:val="0"/>
      <w:marRight w:val="0"/>
      <w:marTop w:val="0"/>
      <w:marBottom w:val="0"/>
      <w:divBdr>
        <w:top w:val="none" w:sz="0" w:space="0" w:color="auto"/>
        <w:left w:val="none" w:sz="0" w:space="0" w:color="auto"/>
        <w:bottom w:val="none" w:sz="0" w:space="0" w:color="auto"/>
        <w:right w:val="none" w:sz="0" w:space="0" w:color="auto"/>
      </w:divBdr>
    </w:div>
    <w:div w:id="2029527440">
      <w:bodyDiv w:val="1"/>
      <w:marLeft w:val="0"/>
      <w:marRight w:val="0"/>
      <w:marTop w:val="0"/>
      <w:marBottom w:val="0"/>
      <w:divBdr>
        <w:top w:val="none" w:sz="0" w:space="0" w:color="auto"/>
        <w:left w:val="none" w:sz="0" w:space="0" w:color="auto"/>
        <w:bottom w:val="none" w:sz="0" w:space="0" w:color="auto"/>
        <w:right w:val="none" w:sz="0" w:space="0" w:color="auto"/>
      </w:divBdr>
    </w:div>
    <w:div w:id="2037806768">
      <w:bodyDiv w:val="1"/>
      <w:marLeft w:val="0"/>
      <w:marRight w:val="0"/>
      <w:marTop w:val="0"/>
      <w:marBottom w:val="0"/>
      <w:divBdr>
        <w:top w:val="none" w:sz="0" w:space="0" w:color="auto"/>
        <w:left w:val="none" w:sz="0" w:space="0" w:color="auto"/>
        <w:bottom w:val="none" w:sz="0" w:space="0" w:color="auto"/>
        <w:right w:val="none" w:sz="0" w:space="0" w:color="auto"/>
      </w:divBdr>
    </w:div>
    <w:div w:id="2058621695">
      <w:bodyDiv w:val="1"/>
      <w:marLeft w:val="0"/>
      <w:marRight w:val="0"/>
      <w:marTop w:val="0"/>
      <w:marBottom w:val="0"/>
      <w:divBdr>
        <w:top w:val="none" w:sz="0" w:space="0" w:color="auto"/>
        <w:left w:val="none" w:sz="0" w:space="0" w:color="auto"/>
        <w:bottom w:val="none" w:sz="0" w:space="0" w:color="auto"/>
        <w:right w:val="none" w:sz="0" w:space="0" w:color="auto"/>
      </w:divBdr>
    </w:div>
    <w:div w:id="2066566919">
      <w:bodyDiv w:val="1"/>
      <w:marLeft w:val="0"/>
      <w:marRight w:val="0"/>
      <w:marTop w:val="0"/>
      <w:marBottom w:val="0"/>
      <w:divBdr>
        <w:top w:val="none" w:sz="0" w:space="0" w:color="auto"/>
        <w:left w:val="none" w:sz="0" w:space="0" w:color="auto"/>
        <w:bottom w:val="none" w:sz="0" w:space="0" w:color="auto"/>
        <w:right w:val="none" w:sz="0" w:space="0" w:color="auto"/>
      </w:divBdr>
    </w:div>
    <w:div w:id="2073262918">
      <w:bodyDiv w:val="1"/>
      <w:marLeft w:val="0"/>
      <w:marRight w:val="0"/>
      <w:marTop w:val="0"/>
      <w:marBottom w:val="0"/>
      <w:divBdr>
        <w:top w:val="none" w:sz="0" w:space="0" w:color="auto"/>
        <w:left w:val="none" w:sz="0" w:space="0" w:color="auto"/>
        <w:bottom w:val="none" w:sz="0" w:space="0" w:color="auto"/>
        <w:right w:val="none" w:sz="0" w:space="0" w:color="auto"/>
      </w:divBdr>
    </w:div>
    <w:div w:id="2087412862">
      <w:bodyDiv w:val="1"/>
      <w:marLeft w:val="0"/>
      <w:marRight w:val="0"/>
      <w:marTop w:val="0"/>
      <w:marBottom w:val="0"/>
      <w:divBdr>
        <w:top w:val="none" w:sz="0" w:space="0" w:color="auto"/>
        <w:left w:val="none" w:sz="0" w:space="0" w:color="auto"/>
        <w:bottom w:val="none" w:sz="0" w:space="0" w:color="auto"/>
        <w:right w:val="none" w:sz="0" w:space="0" w:color="auto"/>
      </w:divBdr>
    </w:div>
    <w:div w:id="2092384167">
      <w:bodyDiv w:val="1"/>
      <w:marLeft w:val="0"/>
      <w:marRight w:val="0"/>
      <w:marTop w:val="0"/>
      <w:marBottom w:val="0"/>
      <w:divBdr>
        <w:top w:val="none" w:sz="0" w:space="0" w:color="auto"/>
        <w:left w:val="none" w:sz="0" w:space="0" w:color="auto"/>
        <w:bottom w:val="none" w:sz="0" w:space="0" w:color="auto"/>
        <w:right w:val="none" w:sz="0" w:space="0" w:color="auto"/>
      </w:divBdr>
    </w:div>
    <w:div w:id="2093238764">
      <w:bodyDiv w:val="1"/>
      <w:marLeft w:val="0"/>
      <w:marRight w:val="0"/>
      <w:marTop w:val="0"/>
      <w:marBottom w:val="0"/>
      <w:divBdr>
        <w:top w:val="none" w:sz="0" w:space="0" w:color="auto"/>
        <w:left w:val="none" w:sz="0" w:space="0" w:color="auto"/>
        <w:bottom w:val="none" w:sz="0" w:space="0" w:color="auto"/>
        <w:right w:val="none" w:sz="0" w:space="0" w:color="auto"/>
      </w:divBdr>
    </w:div>
    <w:div w:id="2119251131">
      <w:bodyDiv w:val="1"/>
      <w:marLeft w:val="0"/>
      <w:marRight w:val="0"/>
      <w:marTop w:val="0"/>
      <w:marBottom w:val="0"/>
      <w:divBdr>
        <w:top w:val="none" w:sz="0" w:space="0" w:color="auto"/>
        <w:left w:val="none" w:sz="0" w:space="0" w:color="auto"/>
        <w:bottom w:val="none" w:sz="0" w:space="0" w:color="auto"/>
        <w:right w:val="none" w:sz="0" w:space="0" w:color="auto"/>
      </w:divBdr>
    </w:div>
    <w:div w:id="21421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D841-95C2-4AE1-9C56-2A7F89AA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1278</Words>
  <Characters>8793</Characters>
  <Application>Microsoft Office Word</Application>
  <DocSecurity>0</DocSecurity>
  <Lines>251</Lines>
  <Paragraphs>183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Bekir Baba</cp:lastModifiedBy>
  <cp:revision>116</cp:revision>
  <cp:lastPrinted>2020-06-25T10:57:00Z</cp:lastPrinted>
  <dcterms:created xsi:type="dcterms:W3CDTF">2021-06-24T21:23:00Z</dcterms:created>
  <dcterms:modified xsi:type="dcterms:W3CDTF">2026-04-20T17:41:00Z</dcterms:modified>
</cp:coreProperties>
</file>