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30" w:rsidRDefault="00096130" w:rsidP="00212CED">
      <w:pPr>
        <w:spacing w:line="360" w:lineRule="auto"/>
        <w:jc w:val="center"/>
        <w:rPr>
          <w:rFonts w:cstheme="minorHAnsi"/>
          <w:b/>
          <w:sz w:val="24"/>
          <w:szCs w:val="24"/>
        </w:rPr>
      </w:pPr>
    </w:p>
    <w:p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rsidR="00096130" w:rsidRDefault="00C84A24" w:rsidP="00096130">
      <w:pPr>
        <w:spacing w:line="360" w:lineRule="auto"/>
        <w:jc w:val="center"/>
        <w:rPr>
          <w:rFonts w:cstheme="minorHAnsi"/>
          <w:b/>
          <w:sz w:val="24"/>
          <w:szCs w:val="24"/>
        </w:rPr>
      </w:pPr>
      <w:r>
        <w:rPr>
          <w:rFonts w:cstheme="minorHAnsi"/>
          <w:b/>
          <w:sz w:val="24"/>
          <w:szCs w:val="24"/>
        </w:rPr>
        <w:t xml:space="preserve">RESİM </w:t>
      </w:r>
      <w:r w:rsidR="00096130">
        <w:rPr>
          <w:rFonts w:cstheme="minorHAnsi"/>
          <w:b/>
          <w:sz w:val="24"/>
          <w:szCs w:val="24"/>
        </w:rPr>
        <w:t xml:space="preserve">BÖLÜMÜ </w:t>
      </w:r>
    </w:p>
    <w:p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tblPr>
      <w:tblGrid>
        <w:gridCol w:w="3737"/>
        <w:gridCol w:w="5955"/>
      </w:tblGrid>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Kodu ve Adı</w:t>
            </w:r>
          </w:p>
        </w:tc>
        <w:tc>
          <w:tcPr>
            <w:tcW w:w="6465" w:type="dxa"/>
            <w:vAlign w:val="center"/>
          </w:tcPr>
          <w:p w:rsidR="00212CED" w:rsidRPr="006250B7" w:rsidRDefault="00896D96" w:rsidP="001536DB">
            <w:pPr>
              <w:spacing w:line="360" w:lineRule="auto"/>
              <w:rPr>
                <w:rFonts w:cstheme="minorHAnsi"/>
                <w:sz w:val="24"/>
                <w:szCs w:val="24"/>
              </w:rPr>
            </w:pPr>
            <w:r w:rsidRPr="006250B7">
              <w:rPr>
                <w:rFonts w:cstheme="minorHAnsi"/>
                <w:b/>
                <w:bCs/>
                <w:color w:val="000000"/>
                <w:sz w:val="24"/>
                <w:szCs w:val="24"/>
                <w:shd w:val="clear" w:color="auto" w:fill="FFFFFF"/>
              </w:rPr>
              <w:t>GME-100 GENEL VE MESLEKİ ETİK</w:t>
            </w: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Dersin Tanımı</w:t>
            </w:r>
          </w:p>
        </w:tc>
        <w:tc>
          <w:tcPr>
            <w:tcW w:w="6465" w:type="dxa"/>
            <w:vAlign w:val="center"/>
          </w:tcPr>
          <w:p w:rsidR="00212CED" w:rsidRPr="006250B7" w:rsidRDefault="00623230" w:rsidP="00726C41">
            <w:pPr>
              <w:spacing w:line="360" w:lineRule="auto"/>
              <w:jc w:val="both"/>
              <w:rPr>
                <w:rFonts w:cstheme="minorHAnsi"/>
                <w:color w:val="000000" w:themeColor="text1"/>
                <w:sz w:val="24"/>
                <w:szCs w:val="24"/>
              </w:rPr>
            </w:pPr>
            <w:r w:rsidRPr="006250B7">
              <w:rPr>
                <w:rFonts w:cstheme="minorHAnsi"/>
                <w:color w:val="000000" w:themeColor="text1"/>
                <w:sz w:val="24"/>
                <w:szCs w:val="24"/>
              </w:rPr>
              <w:t xml:space="preserve">Genel ve Mesleki </w:t>
            </w:r>
            <w:r w:rsidR="009E1B2F" w:rsidRPr="006250B7">
              <w:rPr>
                <w:rFonts w:cstheme="minorHAnsi"/>
                <w:color w:val="000000" w:themeColor="text1"/>
                <w:sz w:val="24"/>
                <w:szCs w:val="24"/>
              </w:rPr>
              <w:t>Etik</w:t>
            </w:r>
            <w:r w:rsidRPr="006250B7">
              <w:rPr>
                <w:rFonts w:cstheme="minorHAnsi"/>
                <w:color w:val="000000" w:themeColor="text1"/>
                <w:sz w:val="24"/>
                <w:szCs w:val="24"/>
              </w:rPr>
              <w:t xml:space="preserve"> dersinin</w:t>
            </w:r>
            <w:r w:rsidR="009E1B2F" w:rsidRPr="006250B7">
              <w:rPr>
                <w:rFonts w:cstheme="minorHAnsi"/>
                <w:color w:val="000000" w:themeColor="text1"/>
                <w:sz w:val="24"/>
                <w:szCs w:val="24"/>
              </w:rPr>
              <w:t xml:space="preserve">, </w:t>
            </w:r>
            <w:r w:rsidR="00726C41" w:rsidRPr="006250B7">
              <w:rPr>
                <w:rFonts w:cstheme="minorHAnsi"/>
                <w:color w:val="000000" w:themeColor="text1"/>
                <w:sz w:val="24"/>
                <w:szCs w:val="24"/>
              </w:rPr>
              <w:t xml:space="preserve"> genel bir anlatımı ile ahlak ve sanat çerçevesinde incelenmesi, örnekler ile pekiştirilmesiyle beraber işlenmesi, günlük yaşantımızdaki nesnelerin sanat içerisinde kullanımı hakkında bilgi vermektedir.</w:t>
            </w: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Kredisi</w:t>
            </w:r>
          </w:p>
        </w:tc>
        <w:tc>
          <w:tcPr>
            <w:tcW w:w="6465" w:type="dxa"/>
            <w:vAlign w:val="center"/>
          </w:tcPr>
          <w:p w:rsidR="00212CED" w:rsidRPr="006250B7" w:rsidRDefault="00896D96" w:rsidP="001536DB">
            <w:pPr>
              <w:spacing w:line="360" w:lineRule="auto"/>
              <w:rPr>
                <w:rFonts w:cstheme="minorHAnsi"/>
                <w:sz w:val="24"/>
                <w:szCs w:val="24"/>
              </w:rPr>
            </w:pPr>
            <w:r w:rsidRPr="006250B7">
              <w:rPr>
                <w:rFonts w:cstheme="minorHAnsi"/>
                <w:sz w:val="24"/>
                <w:szCs w:val="24"/>
              </w:rPr>
              <w:t>2</w:t>
            </w: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Dersin Verildiği Dönem</w:t>
            </w:r>
          </w:p>
        </w:tc>
        <w:tc>
          <w:tcPr>
            <w:tcW w:w="6465" w:type="dxa"/>
            <w:vAlign w:val="center"/>
          </w:tcPr>
          <w:p w:rsidR="00212CED" w:rsidRPr="006250B7" w:rsidRDefault="00187F72" w:rsidP="001536DB">
            <w:pPr>
              <w:spacing w:line="360" w:lineRule="auto"/>
              <w:rPr>
                <w:rFonts w:cstheme="minorHAnsi"/>
                <w:bCs/>
                <w:sz w:val="24"/>
                <w:szCs w:val="24"/>
              </w:rPr>
            </w:pPr>
            <w:r w:rsidRPr="006250B7">
              <w:rPr>
                <w:rFonts w:cstheme="minorHAnsi"/>
                <w:bCs/>
                <w:sz w:val="24"/>
                <w:szCs w:val="24"/>
              </w:rPr>
              <w:t>Bahar</w:t>
            </w:r>
            <w:r w:rsidR="006250B7" w:rsidRPr="006250B7">
              <w:rPr>
                <w:rFonts w:cstheme="minorHAnsi"/>
                <w:bCs/>
                <w:sz w:val="24"/>
                <w:szCs w:val="24"/>
              </w:rPr>
              <w:t xml:space="preserve"> Dönemi</w:t>
            </w:r>
          </w:p>
        </w:tc>
      </w:tr>
      <w:tr w:rsidR="00212CED" w:rsidRPr="00545A46" w:rsidTr="00096130">
        <w:trPr>
          <w:trHeight w:val="859"/>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 Günü ve Saati</w:t>
            </w:r>
          </w:p>
        </w:tc>
        <w:tc>
          <w:tcPr>
            <w:tcW w:w="6465" w:type="dxa"/>
            <w:vAlign w:val="center"/>
          </w:tcPr>
          <w:p w:rsidR="00212CED" w:rsidRPr="006250B7" w:rsidRDefault="00512732" w:rsidP="001536DB">
            <w:pPr>
              <w:spacing w:line="360" w:lineRule="auto"/>
              <w:rPr>
                <w:rFonts w:cstheme="minorHAnsi"/>
                <w:bCs/>
                <w:sz w:val="24"/>
                <w:szCs w:val="24"/>
              </w:rPr>
            </w:pPr>
            <w:r w:rsidRPr="006250B7">
              <w:rPr>
                <w:rFonts w:cstheme="minorHAnsi"/>
                <w:bCs/>
                <w:sz w:val="24"/>
                <w:szCs w:val="24"/>
              </w:rPr>
              <w:t>-</w:t>
            </w:r>
          </w:p>
        </w:tc>
      </w:tr>
      <w:tr w:rsidR="00212CED" w:rsidRPr="00545A46" w:rsidTr="00096130">
        <w:trPr>
          <w:trHeight w:val="859"/>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Dersin Formatı</w:t>
            </w:r>
          </w:p>
        </w:tc>
        <w:tc>
          <w:tcPr>
            <w:tcW w:w="6465" w:type="dxa"/>
            <w:vAlign w:val="center"/>
          </w:tcPr>
          <w:p w:rsidR="00212CED" w:rsidRPr="006250B7" w:rsidRDefault="00096130" w:rsidP="00F50FE0">
            <w:pPr>
              <w:spacing w:line="360" w:lineRule="auto"/>
              <w:rPr>
                <w:rFonts w:cstheme="minorHAnsi"/>
                <w:bCs/>
                <w:sz w:val="24"/>
                <w:szCs w:val="24"/>
              </w:rPr>
            </w:pPr>
            <w:r w:rsidRPr="006250B7">
              <w:rPr>
                <w:rFonts w:cstheme="minorHAnsi"/>
                <w:bCs/>
                <w:sz w:val="24"/>
                <w:szCs w:val="24"/>
              </w:rPr>
              <w:t>Uzaktan Eğitim</w:t>
            </w:r>
            <w:r w:rsidR="000843E1" w:rsidRPr="006250B7">
              <w:rPr>
                <w:rFonts w:cstheme="minorHAnsi"/>
                <w:bCs/>
                <w:sz w:val="24"/>
                <w:szCs w:val="24"/>
              </w:rPr>
              <w:t>- Yüz Yüze Eğitim</w:t>
            </w: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Dersin Yapılacağı Yer</w:t>
            </w:r>
          </w:p>
        </w:tc>
        <w:tc>
          <w:tcPr>
            <w:tcW w:w="6465" w:type="dxa"/>
            <w:vAlign w:val="center"/>
          </w:tcPr>
          <w:p w:rsidR="0063714F" w:rsidRPr="006250B7" w:rsidRDefault="00B06BE4" w:rsidP="00512732">
            <w:pPr>
              <w:spacing w:line="360" w:lineRule="auto"/>
              <w:rPr>
                <w:rFonts w:cstheme="minorHAnsi"/>
                <w:bCs/>
                <w:sz w:val="24"/>
                <w:szCs w:val="24"/>
              </w:rPr>
            </w:pPr>
            <w:r w:rsidRPr="006250B7">
              <w:rPr>
                <w:rFonts w:cstheme="minorHAnsi"/>
                <w:bCs/>
                <w:sz w:val="24"/>
                <w:szCs w:val="24"/>
              </w:rPr>
              <w:t xml:space="preserve">Gaziantep Üniversitesi, Güzel Sanatlar Fakültesi, </w:t>
            </w:r>
            <w:r w:rsidR="00512732" w:rsidRPr="006250B7">
              <w:rPr>
                <w:rFonts w:cstheme="minorHAnsi"/>
                <w:bCs/>
                <w:sz w:val="24"/>
                <w:szCs w:val="24"/>
              </w:rPr>
              <w:t xml:space="preserve">Resim </w:t>
            </w:r>
            <w:r w:rsidRPr="006250B7">
              <w:rPr>
                <w:rFonts w:cstheme="minorHAnsi"/>
                <w:bCs/>
                <w:sz w:val="24"/>
                <w:szCs w:val="24"/>
              </w:rPr>
              <w:t>Bölümü</w:t>
            </w: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w:t>
            </w:r>
          </w:p>
        </w:tc>
        <w:tc>
          <w:tcPr>
            <w:tcW w:w="6465" w:type="dxa"/>
            <w:vAlign w:val="center"/>
          </w:tcPr>
          <w:p w:rsidR="00212CED" w:rsidRPr="006250B7" w:rsidRDefault="00512732" w:rsidP="001536DB">
            <w:pPr>
              <w:spacing w:line="360" w:lineRule="auto"/>
              <w:rPr>
                <w:rFonts w:cstheme="minorHAnsi"/>
                <w:sz w:val="24"/>
                <w:szCs w:val="24"/>
              </w:rPr>
            </w:pPr>
            <w:r w:rsidRPr="006250B7">
              <w:rPr>
                <w:rFonts w:cstheme="minorHAnsi"/>
                <w:sz w:val="24"/>
                <w:szCs w:val="24"/>
              </w:rPr>
              <w:t>ÖĞR. GÖR. TUĞRUL ALPASLAN DAMGACI</w:t>
            </w:r>
          </w:p>
        </w:tc>
      </w:tr>
      <w:tr w:rsidR="00212CED" w:rsidRPr="00545A46" w:rsidTr="00896D96">
        <w:trPr>
          <w:trHeight w:val="1561"/>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Sorumlusunun e-Posta Adresi ve Ofis Yeri</w:t>
            </w:r>
          </w:p>
        </w:tc>
        <w:tc>
          <w:tcPr>
            <w:tcW w:w="6465" w:type="dxa"/>
            <w:vAlign w:val="center"/>
          </w:tcPr>
          <w:p w:rsidR="00212CED" w:rsidRPr="006250B7" w:rsidRDefault="00C12284" w:rsidP="001536DB">
            <w:pPr>
              <w:spacing w:line="360" w:lineRule="auto"/>
              <w:rPr>
                <w:rFonts w:cstheme="minorHAnsi"/>
                <w:sz w:val="24"/>
                <w:szCs w:val="24"/>
              </w:rPr>
            </w:pPr>
            <w:hyperlink r:id="rId8" w:history="1">
              <w:r w:rsidR="000843E1" w:rsidRPr="006250B7">
                <w:rPr>
                  <w:rStyle w:val="Kpr"/>
                  <w:rFonts w:cstheme="minorHAnsi"/>
                  <w:sz w:val="24"/>
                  <w:szCs w:val="24"/>
                </w:rPr>
                <w:t>tugrul_damgaci@hotmail.com</w:t>
              </w:r>
            </w:hyperlink>
          </w:p>
          <w:p w:rsidR="000843E1" w:rsidRPr="006250B7" w:rsidRDefault="00896D96" w:rsidP="001536DB">
            <w:pPr>
              <w:spacing w:line="360" w:lineRule="auto"/>
              <w:rPr>
                <w:rFonts w:cstheme="minorHAnsi"/>
                <w:sz w:val="24"/>
                <w:szCs w:val="24"/>
              </w:rPr>
            </w:pPr>
            <w:r w:rsidRPr="006250B7">
              <w:rPr>
                <w:rFonts w:cstheme="minorHAnsi"/>
                <w:bCs/>
                <w:sz w:val="24"/>
                <w:szCs w:val="24"/>
              </w:rPr>
              <w:t>Gaziantep Üniversitesi Merkez Kampüs, Güzel Sanatlar Fakültesi, Resim Bölümü.</w:t>
            </w:r>
          </w:p>
        </w:tc>
      </w:tr>
      <w:tr w:rsidR="00212CED" w:rsidRPr="00545A46" w:rsidTr="00096130">
        <w:trPr>
          <w:trHeight w:val="816"/>
        </w:trPr>
        <w:tc>
          <w:tcPr>
            <w:tcW w:w="3227" w:type="dxa"/>
            <w:vAlign w:val="center"/>
          </w:tcPr>
          <w:p w:rsidR="00212CED" w:rsidRPr="00096130" w:rsidRDefault="00096130" w:rsidP="001536DB">
            <w:pPr>
              <w:spacing w:line="360" w:lineRule="auto"/>
              <w:rPr>
                <w:rFonts w:cstheme="minorHAnsi"/>
                <w:b/>
                <w:bCs/>
                <w:sz w:val="24"/>
                <w:szCs w:val="24"/>
              </w:rPr>
            </w:pPr>
            <w:r>
              <w:rPr>
                <w:rFonts w:cstheme="minorHAnsi"/>
                <w:b/>
                <w:bCs/>
                <w:sz w:val="24"/>
                <w:szCs w:val="24"/>
              </w:rPr>
              <w:t>Öğrenci ile Görüşme</w:t>
            </w:r>
            <w:r w:rsidR="00212CED" w:rsidRPr="00096130">
              <w:rPr>
                <w:rFonts w:cstheme="minorHAnsi"/>
                <w:b/>
                <w:bCs/>
                <w:sz w:val="24"/>
                <w:szCs w:val="24"/>
              </w:rPr>
              <w:t xml:space="preserve"> Saatleri</w:t>
            </w:r>
          </w:p>
        </w:tc>
        <w:tc>
          <w:tcPr>
            <w:tcW w:w="6465" w:type="dxa"/>
            <w:vAlign w:val="center"/>
          </w:tcPr>
          <w:p w:rsidR="00212CED" w:rsidRPr="0066097E" w:rsidRDefault="00512732" w:rsidP="001536DB">
            <w:pPr>
              <w:spacing w:line="360" w:lineRule="auto"/>
              <w:rPr>
                <w:rFonts w:cstheme="minorHAnsi"/>
                <w:sz w:val="24"/>
                <w:szCs w:val="24"/>
              </w:rPr>
            </w:pPr>
            <w:r w:rsidRPr="0066097E">
              <w:rPr>
                <w:rFonts w:cstheme="minorHAnsi"/>
                <w:sz w:val="24"/>
                <w:szCs w:val="24"/>
              </w:rPr>
              <w:t>-</w:t>
            </w:r>
          </w:p>
        </w:tc>
      </w:tr>
      <w:tr w:rsidR="00212CED" w:rsidRPr="00545A46" w:rsidTr="00896D96">
        <w:trPr>
          <w:trHeight w:val="665"/>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Dersin Ön Koşulları</w:t>
            </w:r>
          </w:p>
          <w:p w:rsidR="00212CED" w:rsidRDefault="00212CED" w:rsidP="001536DB">
            <w:pPr>
              <w:rPr>
                <w:i/>
                <w:sz w:val="18"/>
                <w:szCs w:val="18"/>
              </w:rPr>
            </w:pPr>
            <w:r w:rsidRPr="008F778B">
              <w:rPr>
                <w:rFonts w:cstheme="minorHAnsi"/>
                <w:i/>
                <w:sz w:val="18"/>
                <w:szCs w:val="18"/>
              </w:rPr>
              <w:t>(</w:t>
            </w:r>
            <w:r w:rsidRPr="008F778B">
              <w:rPr>
                <w:i/>
                <w:sz w:val="18"/>
                <w:szCs w:val="18"/>
              </w:rPr>
              <w:t>Ders tanımlanarak ders ile ilgili ön koşul bilgileri verilmelidir. Ayrıca dersin ön koşulu olduğu dersler varsa onların da hangi dersler olduğu belirtilmelidir.)</w:t>
            </w:r>
          </w:p>
          <w:p w:rsidR="00212CED" w:rsidRPr="008F778B" w:rsidRDefault="00212CED" w:rsidP="001536DB">
            <w:pPr>
              <w:rPr>
                <w:i/>
                <w:sz w:val="18"/>
                <w:szCs w:val="18"/>
              </w:rPr>
            </w:pPr>
          </w:p>
        </w:tc>
        <w:tc>
          <w:tcPr>
            <w:tcW w:w="6465" w:type="dxa"/>
            <w:vAlign w:val="center"/>
          </w:tcPr>
          <w:p w:rsidR="00212CED" w:rsidRPr="00545A46" w:rsidRDefault="00896D96" w:rsidP="00EA63B8">
            <w:pPr>
              <w:spacing w:line="360" w:lineRule="auto"/>
              <w:rPr>
                <w:rFonts w:cstheme="minorHAnsi"/>
                <w:b/>
                <w:sz w:val="24"/>
                <w:szCs w:val="24"/>
              </w:rPr>
            </w:pPr>
            <w:r w:rsidRPr="007E19BB">
              <w:rPr>
                <w:rFonts w:cstheme="minorHAnsi"/>
                <w:sz w:val="24"/>
                <w:szCs w:val="24"/>
              </w:rPr>
              <w:t>Öğrencinin bu der</w:t>
            </w:r>
            <w:r>
              <w:rPr>
                <w:rFonts w:cstheme="minorHAnsi"/>
                <w:sz w:val="24"/>
                <w:szCs w:val="24"/>
              </w:rPr>
              <w:t xml:space="preserve">si alması için geçmiş dönem derslerinden </w:t>
            </w:r>
            <w:r w:rsidRPr="007E19BB">
              <w:rPr>
                <w:rFonts w:cstheme="minorHAnsi"/>
                <w:sz w:val="24"/>
                <w:szCs w:val="24"/>
              </w:rPr>
              <w:t>gerekli krediyi elde etmes</w:t>
            </w:r>
            <w:r>
              <w:rPr>
                <w:rFonts w:cstheme="minorHAnsi"/>
                <w:sz w:val="24"/>
                <w:szCs w:val="24"/>
              </w:rPr>
              <w:t>i</w:t>
            </w:r>
          </w:p>
        </w:tc>
      </w:tr>
      <w:tr w:rsidR="00212CED" w:rsidRPr="00545A46" w:rsidTr="006638F1">
        <w:trPr>
          <w:trHeight w:val="816"/>
        </w:trPr>
        <w:tc>
          <w:tcPr>
            <w:tcW w:w="3227" w:type="dxa"/>
            <w:vAlign w:val="center"/>
          </w:tcPr>
          <w:p w:rsidR="00212CED" w:rsidRPr="00613940" w:rsidRDefault="00212CED" w:rsidP="001536DB">
            <w:pPr>
              <w:spacing w:line="360" w:lineRule="auto"/>
              <w:rPr>
                <w:rFonts w:cstheme="minorHAnsi"/>
                <w:b/>
                <w:sz w:val="24"/>
                <w:szCs w:val="24"/>
              </w:rPr>
            </w:pPr>
            <w:r w:rsidRPr="00613940">
              <w:rPr>
                <w:rFonts w:cstheme="minorHAnsi"/>
                <w:b/>
                <w:sz w:val="24"/>
                <w:szCs w:val="24"/>
              </w:rPr>
              <w:t>Dersin Amacı</w:t>
            </w:r>
          </w:p>
          <w:p w:rsidR="00212CED" w:rsidRDefault="00212CED" w:rsidP="001536DB">
            <w:pPr>
              <w:rPr>
                <w:i/>
                <w:sz w:val="18"/>
                <w:szCs w:val="18"/>
              </w:rPr>
            </w:pPr>
            <w:r w:rsidRPr="008F778B">
              <w:rPr>
                <w:rFonts w:cstheme="minorHAnsi"/>
                <w:i/>
                <w:sz w:val="18"/>
                <w:szCs w:val="18"/>
              </w:rPr>
              <w:t>(</w:t>
            </w:r>
            <w:r w:rsidRPr="008F778B">
              <w:rPr>
                <w:i/>
                <w:sz w:val="18"/>
                <w:szCs w:val="18"/>
              </w:rPr>
              <w:t>Dersin hangi amaçla verildiği ve öğrencilere neler kazandıracağı anlatılmalıdır.)</w:t>
            </w:r>
          </w:p>
          <w:p w:rsidR="00212CED" w:rsidRPr="008F778B" w:rsidRDefault="00212CED" w:rsidP="001536DB">
            <w:pPr>
              <w:rPr>
                <w:i/>
                <w:sz w:val="18"/>
                <w:szCs w:val="18"/>
              </w:rPr>
            </w:pPr>
          </w:p>
        </w:tc>
        <w:tc>
          <w:tcPr>
            <w:tcW w:w="6465" w:type="dxa"/>
            <w:tcBorders>
              <w:bottom w:val="single" w:sz="4" w:space="0" w:color="auto"/>
            </w:tcBorders>
            <w:vAlign w:val="center"/>
          </w:tcPr>
          <w:p w:rsidR="00212CED" w:rsidRPr="006858AA" w:rsidRDefault="00623230" w:rsidP="009E1B2F">
            <w:pPr>
              <w:spacing w:line="360" w:lineRule="auto"/>
              <w:jc w:val="both"/>
              <w:rPr>
                <w:rFonts w:cstheme="minorHAnsi"/>
                <w:bCs/>
                <w:sz w:val="24"/>
                <w:szCs w:val="24"/>
              </w:rPr>
            </w:pPr>
            <w:r>
              <w:rPr>
                <w:rFonts w:cstheme="minorHAnsi"/>
                <w:bCs/>
                <w:sz w:val="24"/>
                <w:szCs w:val="24"/>
              </w:rPr>
              <w:t>Öğrencilere, Etiğ</w:t>
            </w:r>
            <w:r w:rsidR="00613940" w:rsidRPr="00613940">
              <w:rPr>
                <w:rFonts w:cstheme="minorHAnsi"/>
                <w:bCs/>
                <w:sz w:val="24"/>
                <w:szCs w:val="24"/>
              </w:rPr>
              <w:t xml:space="preserve">in evrensel boyutunun öneminin kavratılması, </w:t>
            </w:r>
            <w:r w:rsidR="009E1B2F">
              <w:rPr>
                <w:rFonts w:cstheme="minorHAnsi"/>
                <w:bCs/>
                <w:sz w:val="24"/>
                <w:szCs w:val="24"/>
              </w:rPr>
              <w:t xml:space="preserve">sanat </w:t>
            </w:r>
            <w:r w:rsidR="00613940" w:rsidRPr="00613940">
              <w:rPr>
                <w:rFonts w:cstheme="minorHAnsi"/>
                <w:bCs/>
                <w:sz w:val="24"/>
                <w:szCs w:val="24"/>
              </w:rPr>
              <w:t>etiğinin ve re</w:t>
            </w:r>
            <w:r w:rsidR="009E1B2F">
              <w:rPr>
                <w:rFonts w:cstheme="minorHAnsi"/>
                <w:bCs/>
                <w:sz w:val="24"/>
                <w:szCs w:val="24"/>
              </w:rPr>
              <w:t>s</w:t>
            </w:r>
            <w:r w:rsidR="00613940" w:rsidRPr="00613940">
              <w:rPr>
                <w:rFonts w:cstheme="minorHAnsi"/>
                <w:bCs/>
                <w:sz w:val="24"/>
                <w:szCs w:val="24"/>
              </w:rPr>
              <w:t>samlığın (sanatçılık) sorumluluğu ve etik ilkelerini öğrenilmesi ve bunlara dayanarak mesleki ikilemlerin irdelenmesi, sorgulanması ve değerlendirilmesi yeteneğinin kazandırılması amaçlanır</w:t>
            </w:r>
            <w:r w:rsidR="00613940">
              <w:rPr>
                <w:rFonts w:cstheme="minorHAnsi"/>
                <w:bCs/>
                <w:sz w:val="24"/>
                <w:szCs w:val="24"/>
              </w:rPr>
              <w:t>.</w:t>
            </w:r>
          </w:p>
        </w:tc>
      </w:tr>
      <w:tr w:rsidR="00212CED" w:rsidRPr="00545A46" w:rsidTr="006638F1">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 xml:space="preserve">Öğretim </w:t>
            </w:r>
            <w:r w:rsidR="00096130">
              <w:rPr>
                <w:rFonts w:cstheme="minorHAnsi"/>
                <w:b/>
                <w:bCs/>
                <w:sz w:val="24"/>
                <w:szCs w:val="24"/>
              </w:rPr>
              <w:t>Yöntemleri</w:t>
            </w:r>
          </w:p>
          <w:p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tcBorders>
              <w:bottom w:val="nil"/>
            </w:tcBorders>
            <w:vAlign w:val="center"/>
          </w:tcPr>
          <w:p w:rsidR="00CF6BE9" w:rsidRPr="006638F1" w:rsidRDefault="006638F1" w:rsidP="00623230">
            <w:pPr>
              <w:spacing w:line="360" w:lineRule="auto"/>
              <w:jc w:val="both"/>
              <w:rPr>
                <w:rFonts w:cstheme="minorHAnsi"/>
                <w:sz w:val="24"/>
                <w:szCs w:val="24"/>
              </w:rPr>
            </w:pPr>
            <w:r>
              <w:rPr>
                <w:rFonts w:cstheme="minorHAnsi"/>
                <w:sz w:val="24"/>
                <w:szCs w:val="24"/>
              </w:rPr>
              <w:t>Genel ve Mesleki Etik dersine uygun</w:t>
            </w:r>
            <w:r w:rsidRPr="00AA6938">
              <w:rPr>
                <w:rFonts w:cstheme="minorHAnsi"/>
                <w:sz w:val="24"/>
                <w:szCs w:val="24"/>
              </w:rPr>
              <w:t>amaçlar çerçevesinde öğretici tarafından modern eğitim yöntemleri aracılığıyla verilir</w:t>
            </w:r>
            <w:r>
              <w:rPr>
                <w:rFonts w:cstheme="minorHAnsi"/>
                <w:sz w:val="24"/>
                <w:szCs w:val="24"/>
              </w:rPr>
              <w:t xml:space="preserve">. Slayt, Sunum, ödev gibi hazırlanma aşamasında araştırma gerektiren konular ile </w:t>
            </w:r>
            <w:r w:rsidRPr="00AA6938">
              <w:rPr>
                <w:rFonts w:cstheme="minorHAnsi"/>
                <w:sz w:val="24"/>
                <w:szCs w:val="24"/>
              </w:rPr>
              <w:t>karşılıklı işbirlikçi-eleştirel-problem</w:t>
            </w:r>
            <w:r w:rsidR="00623230">
              <w:rPr>
                <w:rFonts w:cstheme="minorHAnsi"/>
                <w:sz w:val="24"/>
                <w:szCs w:val="24"/>
              </w:rPr>
              <w:t xml:space="preserve"> çözücü yaklaşımlar yoluyla dersin işlenmesinde öğretim yöntemi olarak kullanılacaktır.</w:t>
            </w:r>
          </w:p>
        </w:tc>
      </w:tr>
      <w:tr w:rsidR="00212CED" w:rsidRPr="009E1B2F" w:rsidTr="006638F1">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Dersin İçeriği ve Hedefler</w:t>
            </w:r>
          </w:p>
          <w:p w:rsidR="00212CED" w:rsidRDefault="00212CED" w:rsidP="001536DB">
            <w:pPr>
              <w:rPr>
                <w:i/>
                <w:sz w:val="18"/>
                <w:szCs w:val="18"/>
              </w:rPr>
            </w:pPr>
            <w:r w:rsidRPr="008F778B">
              <w:rPr>
                <w:rFonts w:cstheme="minorHAnsi"/>
                <w:i/>
                <w:sz w:val="18"/>
                <w:szCs w:val="18"/>
              </w:rPr>
              <w:t>(</w:t>
            </w:r>
            <w:r w:rsidRPr="008F778B">
              <w:rPr>
                <w:i/>
                <w:sz w:val="18"/>
                <w:szCs w:val="18"/>
              </w:rPr>
              <w:t>Dersin içerdiği konular ve dönem sonunda öğrencilerin elde edeceği kazanımlar belirtilmelidir.)</w:t>
            </w:r>
          </w:p>
          <w:p w:rsidR="00212CED" w:rsidRPr="008F778B" w:rsidRDefault="00212CED" w:rsidP="001536DB">
            <w:pPr>
              <w:rPr>
                <w:i/>
                <w:sz w:val="18"/>
                <w:szCs w:val="18"/>
              </w:rPr>
            </w:pPr>
          </w:p>
        </w:tc>
        <w:tc>
          <w:tcPr>
            <w:tcW w:w="6465" w:type="dxa"/>
            <w:tcBorders>
              <w:top w:val="nil"/>
            </w:tcBorders>
            <w:vAlign w:val="center"/>
          </w:tcPr>
          <w:p w:rsidR="00255B59" w:rsidRPr="009E1B2F" w:rsidRDefault="009E1B2F" w:rsidP="009E1B2F">
            <w:pPr>
              <w:spacing w:line="360" w:lineRule="auto"/>
              <w:jc w:val="both"/>
              <w:rPr>
                <w:rFonts w:cstheme="minorHAnsi"/>
                <w:sz w:val="24"/>
                <w:szCs w:val="24"/>
              </w:rPr>
            </w:pPr>
            <w:r w:rsidRPr="009E1B2F">
              <w:rPr>
                <w:rFonts w:cstheme="minorHAnsi"/>
                <w:sz w:val="24"/>
                <w:szCs w:val="24"/>
              </w:rPr>
              <w:t xml:space="preserve">Etiğin tanımı, mesleki etiğin amacı ve temel ilkeleri, </w:t>
            </w:r>
            <w:r>
              <w:rPr>
                <w:rFonts w:cstheme="minorHAnsi"/>
                <w:sz w:val="24"/>
                <w:szCs w:val="24"/>
              </w:rPr>
              <w:t xml:space="preserve">sanat ve </w:t>
            </w:r>
            <w:r w:rsidRPr="009E1B2F">
              <w:rPr>
                <w:rFonts w:cstheme="minorHAnsi"/>
                <w:sz w:val="24"/>
                <w:szCs w:val="24"/>
              </w:rPr>
              <w:t xml:space="preserve">etik davranışların oluşumunda eğitimin önemi, bir </w:t>
            </w:r>
            <w:r>
              <w:rPr>
                <w:rFonts w:cstheme="minorHAnsi"/>
                <w:sz w:val="24"/>
                <w:szCs w:val="24"/>
              </w:rPr>
              <w:t>sanatçının</w:t>
            </w:r>
            <w:r w:rsidRPr="009E1B2F">
              <w:rPr>
                <w:rFonts w:cstheme="minorHAnsi"/>
                <w:sz w:val="24"/>
                <w:szCs w:val="24"/>
              </w:rPr>
              <w:t>, anlaşmazlıkların çözümüne etik yaklaşımlar ve sürdürülebilir kavramları ele alınır.</w:t>
            </w:r>
            <w:r>
              <w:rPr>
                <w:rFonts w:cstheme="minorHAnsi"/>
                <w:sz w:val="24"/>
                <w:szCs w:val="24"/>
              </w:rPr>
              <w:t xml:space="preserve"> Toplumlara göre sanat etiğinin farklılık gösterebileceği öğrenciler tarafından bu konun tartışılmasının verimli olacağı düşünülmektedir.</w:t>
            </w: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 Geçme Koşulları</w:t>
            </w:r>
          </w:p>
          <w:p w:rsidR="00212CED" w:rsidRPr="008F778B" w:rsidRDefault="00212CED" w:rsidP="001536DB">
            <w:pPr>
              <w:rPr>
                <w:i/>
                <w:sz w:val="18"/>
                <w:szCs w:val="18"/>
              </w:rPr>
            </w:pPr>
            <w:r w:rsidRPr="008F778B">
              <w:rPr>
                <w:rFonts w:cstheme="minorHAnsi"/>
                <w:i/>
                <w:sz w:val="18"/>
                <w:szCs w:val="18"/>
              </w:rPr>
              <w:t>(</w:t>
            </w:r>
            <w:r w:rsidRPr="008F778B">
              <w:rPr>
                <w:i/>
                <w:sz w:val="18"/>
                <w:szCs w:val="18"/>
              </w:rPr>
              <w:t>Öğrencilerin ders ile ilgili sorumlulukları, devam zorunlulukları, ödevler ve sınavlar hakkında detaylı bilgi verilmelidir.)</w:t>
            </w:r>
          </w:p>
          <w:p w:rsidR="00212CED" w:rsidRPr="008F778B" w:rsidRDefault="00212CED" w:rsidP="001536DB"/>
        </w:tc>
        <w:tc>
          <w:tcPr>
            <w:tcW w:w="6465" w:type="dxa"/>
            <w:vAlign w:val="center"/>
          </w:tcPr>
          <w:p w:rsidR="00623230" w:rsidRPr="00FD2429" w:rsidRDefault="00623230" w:rsidP="00623230">
            <w:pPr>
              <w:pStyle w:val="ListeParagraf"/>
              <w:numPr>
                <w:ilvl w:val="0"/>
                <w:numId w:val="6"/>
              </w:numPr>
              <w:spacing w:line="360" w:lineRule="auto"/>
              <w:jc w:val="both"/>
              <w:rPr>
                <w:rFonts w:cstheme="minorHAnsi"/>
                <w:bCs/>
                <w:sz w:val="24"/>
                <w:szCs w:val="24"/>
              </w:rPr>
            </w:pPr>
            <w:r w:rsidRPr="00FD2429">
              <w:rPr>
                <w:rFonts w:cstheme="minorHAnsi"/>
                <w:bCs/>
                <w:sz w:val="24"/>
                <w:szCs w:val="24"/>
              </w:rPr>
              <w:t>100 puan üzerinden değerlendirilecek bir ara sınav.</w:t>
            </w:r>
          </w:p>
          <w:p w:rsidR="00746E57" w:rsidRDefault="00746E57" w:rsidP="00623230">
            <w:pPr>
              <w:pStyle w:val="ListeParagraf"/>
              <w:numPr>
                <w:ilvl w:val="0"/>
                <w:numId w:val="6"/>
              </w:numPr>
              <w:spacing w:line="360" w:lineRule="auto"/>
              <w:jc w:val="both"/>
              <w:rPr>
                <w:rFonts w:cstheme="minorHAnsi"/>
                <w:bCs/>
                <w:sz w:val="24"/>
                <w:szCs w:val="24"/>
              </w:rPr>
            </w:pPr>
            <w:r>
              <w:rPr>
                <w:rFonts w:cstheme="minorHAnsi"/>
                <w:bCs/>
                <w:sz w:val="24"/>
                <w:szCs w:val="24"/>
              </w:rPr>
              <w:t>Ara sınavda öğrenci Genel ve Mesleki dersinin işlenişi, yorumlanması, derse aktif katılımı ile sınav olara</w:t>
            </w:r>
            <w:r w:rsidR="003325DD">
              <w:rPr>
                <w:rFonts w:cstheme="minorHAnsi"/>
                <w:bCs/>
                <w:sz w:val="24"/>
                <w:szCs w:val="24"/>
              </w:rPr>
              <w:t>k</w:t>
            </w:r>
            <w:r w:rsidR="00A72145">
              <w:rPr>
                <w:rFonts w:cstheme="minorHAnsi"/>
                <w:bCs/>
                <w:sz w:val="24"/>
                <w:szCs w:val="24"/>
              </w:rPr>
              <w:t>yazılı/</w:t>
            </w:r>
            <w:r>
              <w:rPr>
                <w:rFonts w:cstheme="minorHAnsi"/>
                <w:bCs/>
                <w:sz w:val="24"/>
                <w:szCs w:val="24"/>
              </w:rPr>
              <w:t>test uygulanır.</w:t>
            </w:r>
            <w:r w:rsidR="003325DD">
              <w:rPr>
                <w:rFonts w:cstheme="minorHAnsi"/>
                <w:bCs/>
                <w:sz w:val="24"/>
                <w:szCs w:val="24"/>
              </w:rPr>
              <w:t xml:space="preserve"> Slayt ve videolar üzerinden anlatımlar gerçekleştirilecektir.</w:t>
            </w:r>
          </w:p>
          <w:p w:rsidR="00623230" w:rsidRPr="00746E57" w:rsidRDefault="00623230" w:rsidP="00623230">
            <w:pPr>
              <w:pStyle w:val="ListeParagraf"/>
              <w:numPr>
                <w:ilvl w:val="0"/>
                <w:numId w:val="6"/>
              </w:numPr>
              <w:spacing w:line="360" w:lineRule="auto"/>
              <w:jc w:val="both"/>
              <w:rPr>
                <w:rFonts w:cstheme="minorHAnsi"/>
                <w:bCs/>
                <w:sz w:val="24"/>
                <w:szCs w:val="24"/>
              </w:rPr>
            </w:pPr>
            <w:r w:rsidRPr="00746E57">
              <w:rPr>
                <w:rFonts w:cstheme="minorHAnsi"/>
                <w:bCs/>
                <w:sz w:val="24"/>
                <w:szCs w:val="24"/>
              </w:rPr>
              <w:t>Ara sınavın %40’ı değerlendirilir.</w:t>
            </w:r>
          </w:p>
          <w:p w:rsidR="00623230" w:rsidRPr="00FD2429" w:rsidRDefault="00623230" w:rsidP="00623230">
            <w:pPr>
              <w:pStyle w:val="ListeParagraf"/>
              <w:numPr>
                <w:ilvl w:val="0"/>
                <w:numId w:val="6"/>
              </w:numPr>
              <w:spacing w:line="360" w:lineRule="auto"/>
              <w:jc w:val="both"/>
              <w:rPr>
                <w:rFonts w:cstheme="minorHAnsi"/>
                <w:bCs/>
                <w:sz w:val="24"/>
                <w:szCs w:val="24"/>
              </w:rPr>
            </w:pPr>
            <w:r w:rsidRPr="00FD2429">
              <w:rPr>
                <w:rFonts w:cstheme="minorHAnsi"/>
                <w:bCs/>
                <w:sz w:val="24"/>
                <w:szCs w:val="24"/>
              </w:rPr>
              <w:t xml:space="preserve">100 puan üzerinden değerlendirilecek yıl sonu </w:t>
            </w:r>
            <w:r w:rsidRPr="00FD2429">
              <w:rPr>
                <w:rFonts w:cstheme="minorHAnsi"/>
                <w:bCs/>
                <w:sz w:val="24"/>
                <w:szCs w:val="24"/>
              </w:rPr>
              <w:lastRenderedPageBreak/>
              <w:t>sınavı.</w:t>
            </w:r>
          </w:p>
          <w:p w:rsidR="003325DD" w:rsidRPr="003325DD" w:rsidRDefault="00623230" w:rsidP="00A72145">
            <w:pPr>
              <w:pStyle w:val="ListeParagraf"/>
              <w:numPr>
                <w:ilvl w:val="0"/>
                <w:numId w:val="6"/>
              </w:numPr>
              <w:spacing w:line="360" w:lineRule="auto"/>
              <w:jc w:val="both"/>
              <w:rPr>
                <w:rFonts w:cstheme="minorHAnsi"/>
                <w:bCs/>
                <w:sz w:val="24"/>
                <w:szCs w:val="24"/>
              </w:rPr>
            </w:pPr>
            <w:r w:rsidRPr="00FD2429">
              <w:rPr>
                <w:rFonts w:cstheme="minorHAnsi"/>
                <w:bCs/>
                <w:sz w:val="24"/>
                <w:szCs w:val="24"/>
              </w:rPr>
              <w:t xml:space="preserve">Yıl sonu sınavında </w:t>
            </w:r>
            <w:r w:rsidR="003325DD">
              <w:rPr>
                <w:rFonts w:cstheme="minorHAnsi"/>
                <w:bCs/>
                <w:sz w:val="24"/>
                <w:szCs w:val="24"/>
              </w:rPr>
              <w:t xml:space="preserve">sınavda öğrenci Genel ve Mesleki dersinin işlenişi, yorumlanması, derse aktif katılımı ile sınav olarak </w:t>
            </w:r>
            <w:r w:rsidR="00A72145" w:rsidRPr="00A72145">
              <w:rPr>
                <w:rFonts w:cstheme="minorHAnsi"/>
                <w:bCs/>
                <w:sz w:val="24"/>
                <w:szCs w:val="24"/>
              </w:rPr>
              <w:t>yazılı/test</w:t>
            </w:r>
            <w:r w:rsidR="003325DD">
              <w:rPr>
                <w:rFonts w:cstheme="minorHAnsi"/>
                <w:bCs/>
                <w:sz w:val="24"/>
                <w:szCs w:val="24"/>
              </w:rPr>
              <w:t>uygulanır. Slayt ve videolar üzerinden anlatımlar gerçekleştirilecektir.</w:t>
            </w:r>
          </w:p>
          <w:p w:rsidR="00623230" w:rsidRPr="00FD2429" w:rsidRDefault="00623230" w:rsidP="00623230">
            <w:pPr>
              <w:pStyle w:val="ListeParagraf"/>
              <w:numPr>
                <w:ilvl w:val="0"/>
                <w:numId w:val="6"/>
              </w:numPr>
              <w:spacing w:line="360" w:lineRule="auto"/>
              <w:jc w:val="both"/>
              <w:rPr>
                <w:rFonts w:ascii="Calibri" w:hAnsi="Calibri" w:cs="Calibri"/>
                <w:bCs/>
                <w:sz w:val="24"/>
                <w:szCs w:val="24"/>
              </w:rPr>
            </w:pPr>
            <w:r w:rsidRPr="00FD2429">
              <w:rPr>
                <w:rFonts w:ascii="Calibri" w:hAnsi="Calibri" w:cs="Calibri"/>
                <w:bCs/>
                <w:sz w:val="24"/>
                <w:szCs w:val="24"/>
              </w:rPr>
              <w:t>Toplamda iki sınavın ortalamasının 45 ve üzeri olması.</w:t>
            </w:r>
          </w:p>
          <w:p w:rsidR="00212CED" w:rsidRPr="00545A46" w:rsidRDefault="00623230" w:rsidP="00623230">
            <w:pPr>
              <w:spacing w:line="360" w:lineRule="auto"/>
              <w:rPr>
                <w:rFonts w:cstheme="minorHAnsi"/>
                <w:b/>
                <w:sz w:val="24"/>
                <w:szCs w:val="24"/>
              </w:rPr>
            </w:pPr>
            <w:r w:rsidRPr="00FD2429">
              <w:rPr>
                <w:rFonts w:ascii="Calibri" w:hAnsi="Calibri" w:cs="Calibri"/>
                <w:bCs/>
                <w:sz w:val="24"/>
                <w:szCs w:val="24"/>
              </w:rPr>
              <w:t>7. Öğrencinin puanının yeterli olmaması durumunda bütünleme sınavına girerek başarılı olması</w:t>
            </w:r>
            <w:r w:rsidRPr="00FD2429">
              <w:rPr>
                <w:rFonts w:ascii="Calibri" w:hAnsi="Calibri" w:cs="Calibri"/>
                <w:b/>
                <w:sz w:val="24"/>
                <w:szCs w:val="24"/>
              </w:rPr>
              <w:t>.</w:t>
            </w: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Ölçme ve Değerlendirme</w:t>
            </w:r>
          </w:p>
          <w:p w:rsidR="00212CED" w:rsidRPr="008F778B" w:rsidRDefault="00212CED" w:rsidP="001536DB">
            <w:pPr>
              <w:rPr>
                <w:i/>
                <w:sz w:val="18"/>
                <w:szCs w:val="18"/>
              </w:rPr>
            </w:pPr>
            <w:r w:rsidRPr="008F778B">
              <w:rPr>
                <w:rFonts w:cstheme="minorHAnsi"/>
                <w:i/>
                <w:sz w:val="18"/>
                <w:szCs w:val="18"/>
              </w:rPr>
              <w:t>(</w:t>
            </w:r>
            <w:r w:rsidRPr="008F778B">
              <w:rPr>
                <w:i/>
                <w:sz w:val="18"/>
                <w:szCs w:val="18"/>
              </w:rPr>
              <w:t>Ödevlerin, projelerin ve sınavların yıl sonu notundaki etkileri ve ağırlıkları, notlandırma çizelgeleri ve standartlar kesin bir biçimde belirtilmelidir.Öğrenciler intihal ve kopya durumlarındasergilenecekyaklaşımdan dönem başında haberdar edilmelidir.Ayrıca ödevlerin teslim tarihinden sonra getirilen ödevlerin kabul edilip edilmeyeceği, eğer kabuledileceksehangişartlardadeğerlendirileceği ve sınava giremeyenöğrenciler için takip edilecek yöntemler açıklanmalıdır.</w:t>
            </w:r>
            <w:r>
              <w:rPr>
                <w:i/>
                <w:sz w:val="18"/>
                <w:szCs w:val="18"/>
              </w:rPr>
              <w:t>)</w:t>
            </w:r>
          </w:p>
        </w:tc>
        <w:tc>
          <w:tcPr>
            <w:tcW w:w="6465" w:type="dxa"/>
            <w:vAlign w:val="center"/>
          </w:tcPr>
          <w:p w:rsidR="003325DD" w:rsidRPr="00BF6D3E" w:rsidRDefault="003325DD" w:rsidP="003325DD">
            <w:pPr>
              <w:spacing w:line="360" w:lineRule="auto"/>
              <w:rPr>
                <w:rFonts w:cs="Calibri"/>
                <w:bCs/>
                <w:sz w:val="24"/>
                <w:szCs w:val="24"/>
              </w:rPr>
            </w:pPr>
            <w:r w:rsidRPr="00BF6D3E">
              <w:rPr>
                <w:rFonts w:cs="Calibri"/>
                <w:bCs/>
                <w:sz w:val="24"/>
                <w:szCs w:val="24"/>
              </w:rPr>
              <w:t>Dönem boyunca öğrenci vize ve final sınavlarından sorumludur. Telafi için bütünleme sınavları yapılmaktadır.</w:t>
            </w:r>
          </w:p>
          <w:p w:rsidR="003325DD" w:rsidRDefault="003325DD" w:rsidP="00A72145">
            <w:pPr>
              <w:pStyle w:val="ListeParagraf"/>
              <w:numPr>
                <w:ilvl w:val="0"/>
                <w:numId w:val="7"/>
              </w:numPr>
              <w:spacing w:line="360" w:lineRule="auto"/>
              <w:rPr>
                <w:rFonts w:ascii="Calibri" w:hAnsi="Calibri" w:cs="Calibri"/>
                <w:bCs/>
                <w:sz w:val="24"/>
                <w:szCs w:val="24"/>
              </w:rPr>
            </w:pPr>
            <w:r w:rsidRPr="003325DD">
              <w:rPr>
                <w:rFonts w:ascii="Calibri" w:hAnsi="Calibri" w:cs="Calibri"/>
                <w:bCs/>
                <w:sz w:val="24"/>
                <w:szCs w:val="24"/>
              </w:rPr>
              <w:t>100 puan üzerind</w:t>
            </w:r>
            <w:r>
              <w:rPr>
                <w:rFonts w:ascii="Calibri" w:hAnsi="Calibri" w:cs="Calibri"/>
                <w:bCs/>
                <w:sz w:val="24"/>
                <w:szCs w:val="24"/>
              </w:rPr>
              <w:t xml:space="preserve">en değerlendirilecek ara sınav test şeklinde uygulanacaktır. </w:t>
            </w:r>
            <w:r w:rsidR="00A72145">
              <w:rPr>
                <w:rFonts w:ascii="Calibri" w:hAnsi="Calibri" w:cs="Calibri"/>
                <w:bCs/>
                <w:sz w:val="24"/>
                <w:szCs w:val="24"/>
              </w:rPr>
              <w:t>Y</w:t>
            </w:r>
            <w:r w:rsidR="00A72145" w:rsidRPr="00A72145">
              <w:rPr>
                <w:rFonts w:ascii="Calibri" w:hAnsi="Calibri" w:cs="Calibri"/>
                <w:bCs/>
                <w:sz w:val="24"/>
                <w:szCs w:val="24"/>
              </w:rPr>
              <w:t>azılı/test</w:t>
            </w:r>
            <w:r>
              <w:rPr>
                <w:rFonts w:ascii="Calibri" w:hAnsi="Calibri" w:cs="Calibri"/>
                <w:bCs/>
                <w:sz w:val="24"/>
                <w:szCs w:val="24"/>
              </w:rPr>
              <w:t xml:space="preserve"> öğretim elemanın öğrenciyi sorumlu tutuğu slayt konuları dahilinde yapılacaktır.</w:t>
            </w:r>
          </w:p>
          <w:p w:rsidR="003325DD" w:rsidRPr="003325DD" w:rsidRDefault="003325DD" w:rsidP="003325DD">
            <w:pPr>
              <w:pStyle w:val="ListeParagraf"/>
              <w:numPr>
                <w:ilvl w:val="0"/>
                <w:numId w:val="7"/>
              </w:numPr>
              <w:spacing w:line="360" w:lineRule="auto"/>
              <w:rPr>
                <w:rFonts w:ascii="Calibri" w:hAnsi="Calibri" w:cs="Calibri"/>
                <w:bCs/>
                <w:sz w:val="24"/>
                <w:szCs w:val="24"/>
              </w:rPr>
            </w:pPr>
            <w:r w:rsidRPr="003325DD">
              <w:rPr>
                <w:rFonts w:ascii="Calibri" w:hAnsi="Calibri" w:cs="Calibri"/>
                <w:bCs/>
                <w:sz w:val="24"/>
                <w:szCs w:val="24"/>
              </w:rPr>
              <w:t>Ara sınavın %40’ı.</w:t>
            </w:r>
            <w:bookmarkStart w:id="0" w:name="_GoBack"/>
            <w:bookmarkEnd w:id="0"/>
          </w:p>
          <w:p w:rsidR="003325DD" w:rsidRDefault="003325DD" w:rsidP="00A72145">
            <w:pPr>
              <w:pStyle w:val="ListeParagraf"/>
              <w:numPr>
                <w:ilvl w:val="0"/>
                <w:numId w:val="7"/>
              </w:numPr>
              <w:spacing w:line="360" w:lineRule="auto"/>
              <w:rPr>
                <w:rFonts w:ascii="Calibri" w:hAnsi="Calibri" w:cs="Calibri"/>
                <w:bCs/>
                <w:sz w:val="24"/>
                <w:szCs w:val="24"/>
              </w:rPr>
            </w:pPr>
            <w:r w:rsidRPr="003325DD">
              <w:rPr>
                <w:rFonts w:ascii="Calibri" w:hAnsi="Calibri" w:cs="Calibri"/>
                <w:bCs/>
                <w:sz w:val="24"/>
                <w:szCs w:val="24"/>
              </w:rPr>
              <w:t>100 puan üzerind</w:t>
            </w:r>
            <w:r>
              <w:rPr>
                <w:rFonts w:ascii="Calibri" w:hAnsi="Calibri" w:cs="Calibri"/>
                <w:bCs/>
                <w:sz w:val="24"/>
                <w:szCs w:val="24"/>
              </w:rPr>
              <w:t xml:space="preserve">en değerlendirilecek </w:t>
            </w:r>
            <w:r w:rsidR="0023405B">
              <w:rPr>
                <w:rFonts w:ascii="Calibri" w:hAnsi="Calibri" w:cs="Calibri"/>
                <w:bCs/>
                <w:sz w:val="24"/>
                <w:szCs w:val="24"/>
              </w:rPr>
              <w:t>yıl sonu sınavı</w:t>
            </w:r>
            <w:r>
              <w:rPr>
                <w:rFonts w:ascii="Calibri" w:hAnsi="Calibri" w:cs="Calibri"/>
                <w:bCs/>
                <w:sz w:val="24"/>
                <w:szCs w:val="24"/>
              </w:rPr>
              <w:t xml:space="preserve"> </w:t>
            </w:r>
            <w:r w:rsidR="0023405B">
              <w:rPr>
                <w:rFonts w:ascii="Calibri" w:hAnsi="Calibri" w:cs="Calibri"/>
                <w:bCs/>
                <w:sz w:val="24"/>
                <w:szCs w:val="24"/>
              </w:rPr>
              <w:t>Y</w:t>
            </w:r>
            <w:r w:rsidR="0023405B" w:rsidRPr="00A72145">
              <w:rPr>
                <w:rFonts w:ascii="Calibri" w:hAnsi="Calibri" w:cs="Calibri"/>
                <w:bCs/>
                <w:sz w:val="24"/>
                <w:szCs w:val="24"/>
              </w:rPr>
              <w:t>azılı/test</w:t>
            </w:r>
            <w:r>
              <w:rPr>
                <w:rFonts w:ascii="Calibri" w:hAnsi="Calibri" w:cs="Calibri"/>
                <w:bCs/>
                <w:sz w:val="24"/>
                <w:szCs w:val="24"/>
              </w:rPr>
              <w:t xml:space="preserve"> şeklinde uygulanacaktır. </w:t>
            </w:r>
            <w:r w:rsidR="00A72145">
              <w:rPr>
                <w:rFonts w:ascii="Calibri" w:hAnsi="Calibri" w:cs="Calibri"/>
                <w:bCs/>
                <w:sz w:val="24"/>
                <w:szCs w:val="24"/>
              </w:rPr>
              <w:t>Y</w:t>
            </w:r>
            <w:r w:rsidR="00A72145" w:rsidRPr="00A72145">
              <w:rPr>
                <w:rFonts w:ascii="Calibri" w:hAnsi="Calibri" w:cs="Calibri"/>
                <w:bCs/>
                <w:sz w:val="24"/>
                <w:szCs w:val="24"/>
              </w:rPr>
              <w:t>azılı/test</w:t>
            </w:r>
            <w:r>
              <w:rPr>
                <w:rFonts w:ascii="Calibri" w:hAnsi="Calibri" w:cs="Calibri"/>
                <w:bCs/>
                <w:sz w:val="24"/>
                <w:szCs w:val="24"/>
              </w:rPr>
              <w:t xml:space="preserve"> öğretim elemanın öğrenciyi sorumlu tutuğu slayt konuları dahilinde yapılacaktır.</w:t>
            </w:r>
          </w:p>
          <w:p w:rsidR="00096130" w:rsidRPr="0023405B" w:rsidRDefault="003325DD" w:rsidP="0023405B">
            <w:pPr>
              <w:pStyle w:val="ListeParagraf"/>
              <w:numPr>
                <w:ilvl w:val="0"/>
                <w:numId w:val="7"/>
              </w:numPr>
              <w:spacing w:line="360" w:lineRule="auto"/>
              <w:rPr>
                <w:rFonts w:ascii="Calibri" w:hAnsi="Calibri" w:cs="Calibri"/>
                <w:bCs/>
                <w:sz w:val="24"/>
                <w:szCs w:val="24"/>
              </w:rPr>
            </w:pPr>
            <w:r w:rsidRPr="00FD2429">
              <w:rPr>
                <w:rFonts w:ascii="Calibri" w:hAnsi="Calibri" w:cs="Calibri"/>
                <w:bCs/>
                <w:sz w:val="24"/>
                <w:szCs w:val="24"/>
              </w:rPr>
              <w:t>Yıl sonu sınavının %60’ı.</w:t>
            </w: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Derse Katılım Durumu</w:t>
            </w:r>
          </w:p>
        </w:tc>
        <w:tc>
          <w:tcPr>
            <w:tcW w:w="6465" w:type="dxa"/>
            <w:vAlign w:val="center"/>
          </w:tcPr>
          <w:p w:rsidR="00215502" w:rsidRDefault="00215502" w:rsidP="00215502">
            <w:pPr>
              <w:spacing w:after="0" w:line="240" w:lineRule="auto"/>
              <w:jc w:val="both"/>
              <w:rPr>
                <w:rFonts w:cstheme="minorHAnsi"/>
                <w:bCs/>
                <w:sz w:val="24"/>
                <w:szCs w:val="24"/>
              </w:rPr>
            </w:pPr>
            <w:r w:rsidRPr="00062CED">
              <w:rPr>
                <w:rFonts w:cstheme="minorHAnsi"/>
                <w:bCs/>
                <w:sz w:val="24"/>
                <w:szCs w:val="24"/>
              </w:rPr>
              <w:t xml:space="preserve">Öğrencilerin derslerin </w:t>
            </w:r>
            <w:r w:rsidRPr="00062CED">
              <w:rPr>
                <w:rFonts w:cstheme="minorHAnsi"/>
                <w:b/>
                <w:sz w:val="24"/>
                <w:szCs w:val="24"/>
              </w:rPr>
              <w:t>%70</w:t>
            </w:r>
            <w:r w:rsidRPr="00062CED">
              <w:rPr>
                <w:rFonts w:cstheme="minorHAnsi"/>
                <w:bCs/>
                <w:sz w:val="24"/>
                <w:szCs w:val="24"/>
              </w:rPr>
              <w:t>’ine devam etme zorunluluğu bulunmaktadır.</w:t>
            </w:r>
            <w:r>
              <w:rPr>
                <w:rFonts w:cstheme="minorHAnsi"/>
                <w:bCs/>
                <w:sz w:val="24"/>
                <w:szCs w:val="24"/>
              </w:rPr>
              <w:t xml:space="preserve"> Ancak özel gelişebilecek durumlarda; ders sorumlusu önceden bilgilendirilirse, bu devamsızlığın telafisi için öğrencilere değerlendirme ve bilgilendirme yapabilir. </w:t>
            </w:r>
          </w:p>
          <w:p w:rsidR="00215502" w:rsidRDefault="00215502" w:rsidP="00215502">
            <w:pPr>
              <w:spacing w:after="0" w:line="240" w:lineRule="auto"/>
              <w:jc w:val="both"/>
              <w:rPr>
                <w:rFonts w:cstheme="minorHAnsi"/>
                <w:bCs/>
                <w:sz w:val="24"/>
                <w:szCs w:val="24"/>
              </w:rPr>
            </w:pPr>
            <w:r>
              <w:rPr>
                <w:rFonts w:cstheme="minorHAnsi"/>
                <w:bCs/>
                <w:sz w:val="24"/>
                <w:szCs w:val="24"/>
              </w:rPr>
              <w:t>Telafiyi sağlayıp-sağlamamaya karar vermek D</w:t>
            </w:r>
            <w:r w:rsidRPr="00062CED">
              <w:rPr>
                <w:rFonts w:cstheme="minorHAnsi"/>
                <w:bCs/>
                <w:sz w:val="24"/>
                <w:szCs w:val="24"/>
              </w:rPr>
              <w:t xml:space="preserve">ers </w:t>
            </w:r>
            <w:r>
              <w:rPr>
                <w:rFonts w:cstheme="minorHAnsi"/>
                <w:bCs/>
                <w:sz w:val="24"/>
                <w:szCs w:val="24"/>
              </w:rPr>
              <w:t>S</w:t>
            </w:r>
            <w:r w:rsidRPr="00062CED">
              <w:rPr>
                <w:rFonts w:cstheme="minorHAnsi"/>
                <w:bCs/>
                <w:sz w:val="24"/>
                <w:szCs w:val="24"/>
              </w:rPr>
              <w:t>orumlusu</w:t>
            </w:r>
            <w:r>
              <w:rPr>
                <w:rFonts w:cstheme="minorHAnsi"/>
                <w:bCs/>
                <w:sz w:val="24"/>
                <w:szCs w:val="24"/>
              </w:rPr>
              <w:t xml:space="preserve">nun, inisiyatifindedir.  </w:t>
            </w:r>
          </w:p>
          <w:p w:rsidR="00212CED" w:rsidRPr="00545A46" w:rsidRDefault="00212CED" w:rsidP="000A1161">
            <w:pPr>
              <w:spacing w:line="360" w:lineRule="auto"/>
              <w:rPr>
                <w:rFonts w:cstheme="minorHAnsi"/>
                <w:b/>
                <w:sz w:val="24"/>
                <w:szCs w:val="24"/>
              </w:rPr>
            </w:pPr>
          </w:p>
        </w:tc>
      </w:tr>
      <w:tr w:rsidR="00212CED" w:rsidRPr="00545A46" w:rsidTr="00096130">
        <w:trPr>
          <w:trHeight w:val="816"/>
        </w:trPr>
        <w:tc>
          <w:tcPr>
            <w:tcW w:w="3227" w:type="dxa"/>
            <w:vAlign w:val="center"/>
          </w:tcPr>
          <w:p w:rsidR="00212CED" w:rsidRPr="00096130" w:rsidRDefault="00212CED" w:rsidP="001536DB">
            <w:pPr>
              <w:spacing w:line="360" w:lineRule="auto"/>
              <w:rPr>
                <w:rFonts w:cstheme="minorHAnsi"/>
                <w:b/>
                <w:bCs/>
                <w:sz w:val="24"/>
                <w:szCs w:val="24"/>
              </w:rPr>
            </w:pPr>
            <w:r w:rsidRPr="00096130">
              <w:rPr>
                <w:rFonts w:cstheme="minorHAnsi"/>
                <w:b/>
                <w:bCs/>
                <w:sz w:val="24"/>
                <w:szCs w:val="24"/>
              </w:rPr>
              <w:t xml:space="preserve">Kullanılacak Kaynaklar ve Kitaplar </w:t>
            </w:r>
            <w:r w:rsidRPr="00096130">
              <w:rPr>
                <w:rFonts w:cstheme="minorHAnsi"/>
                <w:b/>
                <w:bCs/>
                <w:sz w:val="24"/>
                <w:szCs w:val="24"/>
              </w:rPr>
              <w:lastRenderedPageBreak/>
              <w:t>Listesi</w:t>
            </w:r>
          </w:p>
          <w:p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öğrencilerinize faydalı olacağına inandığınız tüm makaleler, kaynaklar, kitaplar ve öğretim materyallerinin listesi sunulmalıdır.)</w:t>
            </w:r>
          </w:p>
          <w:p w:rsidR="00212CED" w:rsidRPr="008F778B" w:rsidRDefault="00212CED" w:rsidP="001536DB"/>
        </w:tc>
        <w:tc>
          <w:tcPr>
            <w:tcW w:w="6465" w:type="dxa"/>
            <w:vAlign w:val="center"/>
          </w:tcPr>
          <w:p w:rsidR="00023F48" w:rsidRPr="00596BC3" w:rsidRDefault="00023F48" w:rsidP="00CE7D51">
            <w:pPr>
              <w:pStyle w:val="ListeParagraf"/>
              <w:numPr>
                <w:ilvl w:val="0"/>
                <w:numId w:val="8"/>
              </w:numPr>
              <w:spacing w:line="360" w:lineRule="auto"/>
              <w:jc w:val="both"/>
              <w:rPr>
                <w:rFonts w:cs="TimesNewRomanPSMT"/>
                <w:sz w:val="24"/>
                <w:szCs w:val="24"/>
              </w:rPr>
            </w:pPr>
            <w:r w:rsidRPr="00596BC3">
              <w:rPr>
                <w:rFonts w:cstheme="minorHAnsi"/>
                <w:sz w:val="24"/>
                <w:szCs w:val="24"/>
              </w:rPr>
              <w:lastRenderedPageBreak/>
              <w:t>Popüler Kültürün Sanat ve Tasarım Ürünlerinin Kitschleştirmesi,</w:t>
            </w:r>
            <w:r w:rsidRPr="00596BC3">
              <w:rPr>
                <w:rFonts w:cs="TimesNewRomanPSMT"/>
                <w:sz w:val="24"/>
                <w:szCs w:val="24"/>
              </w:rPr>
              <w:t xml:space="preserve"> Mehmet Emin </w:t>
            </w:r>
            <w:r w:rsidR="00CE7D51" w:rsidRPr="00596BC3">
              <w:rPr>
                <w:rFonts w:cs="TimesNewRomanPSMT"/>
                <w:sz w:val="24"/>
                <w:szCs w:val="24"/>
              </w:rPr>
              <w:t>Kahraman, Makale</w:t>
            </w:r>
          </w:p>
          <w:p w:rsidR="00CE7D51" w:rsidRPr="00596BC3" w:rsidRDefault="00CE7D51" w:rsidP="00CE7D51">
            <w:pPr>
              <w:pStyle w:val="ListeParagraf"/>
              <w:numPr>
                <w:ilvl w:val="0"/>
                <w:numId w:val="8"/>
              </w:numPr>
              <w:spacing w:line="360" w:lineRule="auto"/>
              <w:jc w:val="both"/>
              <w:rPr>
                <w:rFonts w:cstheme="minorHAnsi"/>
                <w:sz w:val="24"/>
                <w:szCs w:val="24"/>
              </w:rPr>
            </w:pPr>
            <w:r w:rsidRPr="00596BC3">
              <w:rPr>
                <w:rFonts w:cstheme="minorHAnsi"/>
                <w:sz w:val="24"/>
                <w:szCs w:val="24"/>
              </w:rPr>
              <w:lastRenderedPageBreak/>
              <w:t>Etik İlişki Kavramına Sanat Perspektifinden Bakış, Beyza Özkan, Makale</w:t>
            </w:r>
          </w:p>
          <w:p w:rsidR="00CE7D51" w:rsidRPr="00596BC3" w:rsidRDefault="00301190" w:rsidP="00301190">
            <w:pPr>
              <w:pStyle w:val="ListeParagraf"/>
              <w:numPr>
                <w:ilvl w:val="0"/>
                <w:numId w:val="8"/>
              </w:numPr>
              <w:spacing w:line="360" w:lineRule="auto"/>
              <w:jc w:val="both"/>
              <w:rPr>
                <w:rFonts w:cstheme="minorHAnsi"/>
                <w:sz w:val="24"/>
                <w:szCs w:val="24"/>
              </w:rPr>
            </w:pPr>
            <w:r w:rsidRPr="00596BC3">
              <w:rPr>
                <w:rFonts w:cstheme="minorHAnsi"/>
                <w:sz w:val="24"/>
                <w:szCs w:val="24"/>
              </w:rPr>
              <w:t>Yönetsel Mesleki ve Örgütsel Etik, İnayet Aydın, Pegem yayıncılık</w:t>
            </w:r>
          </w:p>
          <w:p w:rsidR="00301190" w:rsidRPr="00CE7D51" w:rsidRDefault="00596BC3" w:rsidP="00301190">
            <w:pPr>
              <w:pStyle w:val="ListeParagraf"/>
              <w:numPr>
                <w:ilvl w:val="0"/>
                <w:numId w:val="8"/>
              </w:numPr>
              <w:spacing w:line="360" w:lineRule="auto"/>
              <w:jc w:val="both"/>
              <w:rPr>
                <w:rFonts w:cstheme="minorHAnsi"/>
                <w:sz w:val="24"/>
                <w:szCs w:val="24"/>
              </w:rPr>
            </w:pPr>
            <w:r>
              <w:rPr>
                <w:rFonts w:cstheme="minorHAnsi"/>
                <w:sz w:val="24"/>
                <w:szCs w:val="24"/>
              </w:rPr>
              <w:t>Etik, Sibel Gök, Burcu Gediz Oral, Buğra Özer</w:t>
            </w:r>
            <w:r w:rsidR="00301190" w:rsidRPr="00596BC3">
              <w:rPr>
                <w:rFonts w:cstheme="minorHAnsi"/>
                <w:sz w:val="24"/>
                <w:szCs w:val="24"/>
              </w:rPr>
              <w:t xml:space="preserve">, Tülin </w:t>
            </w:r>
            <w:r>
              <w:rPr>
                <w:rFonts w:cstheme="minorHAnsi"/>
                <w:sz w:val="24"/>
                <w:szCs w:val="24"/>
              </w:rPr>
              <w:t>Ural</w:t>
            </w:r>
            <w:r w:rsidR="00301190" w:rsidRPr="00596BC3">
              <w:rPr>
                <w:rFonts w:cstheme="minorHAnsi"/>
                <w:sz w:val="24"/>
                <w:szCs w:val="24"/>
              </w:rPr>
              <w:t xml:space="preserve">, </w:t>
            </w:r>
            <w:r>
              <w:rPr>
                <w:rFonts w:cstheme="minorHAnsi"/>
                <w:sz w:val="24"/>
                <w:szCs w:val="24"/>
              </w:rPr>
              <w:t>H.Baki Buzlu, Teyfik Bıyıklı, Z.Beril Akıncı VuralL, Gül Coşkun, Çağatay Üstün</w:t>
            </w:r>
            <w:r w:rsidR="00301190" w:rsidRPr="00596BC3">
              <w:rPr>
                <w:rFonts w:cstheme="minorHAnsi"/>
                <w:sz w:val="24"/>
                <w:szCs w:val="24"/>
              </w:rPr>
              <w:t>, Zeus Kitabevi,</w:t>
            </w:r>
          </w:p>
        </w:tc>
      </w:tr>
    </w:tbl>
    <w:p w:rsidR="00212CED" w:rsidRDefault="00212CED" w:rsidP="00212CED">
      <w:pPr>
        <w:spacing w:line="360" w:lineRule="auto"/>
        <w:rPr>
          <w:rFonts w:cstheme="minorHAnsi"/>
          <w:b/>
          <w:sz w:val="24"/>
          <w:szCs w:val="24"/>
        </w:rPr>
      </w:pPr>
    </w:p>
    <w:p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tblPr>
      <w:tblGrid>
        <w:gridCol w:w="1441"/>
        <w:gridCol w:w="7822"/>
      </w:tblGrid>
      <w:tr w:rsidR="00212CED" w:rsidRPr="00545A46" w:rsidTr="001536DB">
        <w:trPr>
          <w:trHeight w:val="926"/>
        </w:trPr>
        <w:tc>
          <w:tcPr>
            <w:tcW w:w="1441" w:type="dxa"/>
            <w:vAlign w:val="center"/>
          </w:tcPr>
          <w:p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 </w:t>
            </w:r>
            <w:r w:rsidR="00096130" w:rsidRPr="00096130">
              <w:rPr>
                <w:rFonts w:cstheme="minorHAnsi"/>
                <w:b/>
                <w:bCs/>
                <w:sz w:val="24"/>
                <w:szCs w:val="24"/>
              </w:rPr>
              <w:t>Hafta</w:t>
            </w:r>
          </w:p>
          <w:p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1D15D0">
              <w:rPr>
                <w:rFonts w:cstheme="minorHAnsi"/>
                <w:b/>
                <w:sz w:val="24"/>
                <w:szCs w:val="24"/>
              </w:rPr>
              <w:t xml:space="preserve"> </w:t>
            </w:r>
            <w:r w:rsidR="00746E57" w:rsidRPr="00B2735D">
              <w:rPr>
                <w:rFonts w:cstheme="minorHAnsi"/>
                <w:b/>
                <w:sz w:val="24"/>
                <w:szCs w:val="24"/>
              </w:rPr>
              <w:t>Dersin tanımı, işlenişi, ders için gerekli araştırmalar hakkında bilgi vermek.</w:t>
            </w:r>
          </w:p>
          <w:p w:rsidR="0008050C" w:rsidRPr="00B2735D" w:rsidRDefault="0008050C" w:rsidP="00B2735D">
            <w:pPr>
              <w:spacing w:line="276" w:lineRule="auto"/>
              <w:jc w:val="both"/>
              <w:rPr>
                <w:sz w:val="24"/>
                <w:szCs w:val="24"/>
              </w:rPr>
            </w:pPr>
            <w:r w:rsidRPr="00B2735D">
              <w:rPr>
                <w:rFonts w:cstheme="minorHAnsi"/>
                <w:sz w:val="24"/>
                <w:szCs w:val="24"/>
              </w:rPr>
              <w:t>Konunun Amaçları:</w:t>
            </w:r>
            <w:r w:rsidR="00301190" w:rsidRPr="00B2735D">
              <w:rPr>
                <w:sz w:val="24"/>
                <w:szCs w:val="24"/>
              </w:rPr>
              <w:t xml:space="preserve"> Öğrencinin ders işleyişi hakkında bilgi sahibi olması</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301190" w:rsidRPr="00B2735D">
              <w:rPr>
                <w:rFonts w:cstheme="minorHAnsi"/>
                <w:sz w:val="24"/>
                <w:szCs w:val="24"/>
              </w:rPr>
              <w:t xml:space="preserve"> öğretim elemanın anlatımı</w:t>
            </w:r>
          </w:p>
          <w:p w:rsidR="00D16ED7"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9414A7" w:rsidRPr="00B2735D">
              <w:rPr>
                <w:rFonts w:cstheme="minorHAnsi"/>
                <w:sz w:val="24"/>
                <w:szCs w:val="24"/>
              </w:rPr>
              <w:t xml:space="preserve"> (Dersin İşlenişi)</w:t>
            </w:r>
            <w:r w:rsidRPr="00B2735D">
              <w:rPr>
                <w:rFonts w:cstheme="minorHAnsi"/>
                <w:sz w:val="24"/>
                <w:szCs w:val="24"/>
              </w:rPr>
              <w:t>:</w:t>
            </w:r>
            <w:r w:rsidR="00301190" w:rsidRPr="00B2735D">
              <w:rPr>
                <w:rFonts w:cstheme="minorHAnsi"/>
                <w:sz w:val="24"/>
                <w:szCs w:val="24"/>
              </w:rPr>
              <w:t xml:space="preserve"> Dersin slaytlar ve görseller üzeri</w:t>
            </w:r>
            <w:r w:rsidR="004B1BF4" w:rsidRPr="00B2735D">
              <w:rPr>
                <w:rFonts w:cstheme="minorHAnsi"/>
                <w:sz w:val="24"/>
                <w:szCs w:val="24"/>
              </w:rPr>
              <w:t>nden anlatım</w:t>
            </w:r>
            <w:r w:rsidR="00301190" w:rsidRPr="00B2735D">
              <w:rPr>
                <w:rFonts w:cstheme="minorHAnsi"/>
                <w:sz w:val="24"/>
                <w:szCs w:val="24"/>
              </w:rPr>
              <w:t>.</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Sonrası Görevler:</w:t>
            </w:r>
            <w:r w:rsidR="00301190" w:rsidRPr="00B2735D">
              <w:rPr>
                <w:rFonts w:cstheme="minorHAnsi"/>
                <w:sz w:val="24"/>
                <w:szCs w:val="24"/>
              </w:rPr>
              <w:t xml:space="preserve"> Etik ve Ahlak kavramları üzerine bilgi edinme</w:t>
            </w:r>
          </w:p>
          <w:p w:rsidR="009414A7" w:rsidRPr="00B2735D" w:rsidRDefault="009414A7" w:rsidP="00B2735D">
            <w:pPr>
              <w:pStyle w:val="ListeParagraf"/>
              <w:spacing w:after="0" w:line="240" w:lineRule="auto"/>
              <w:jc w:val="both"/>
              <w:rPr>
                <w:rFonts w:cstheme="minorHAnsi"/>
                <w:sz w:val="24"/>
                <w:szCs w:val="24"/>
              </w:rPr>
            </w:pPr>
          </w:p>
        </w:tc>
      </w:tr>
      <w:tr w:rsidR="00212CED" w:rsidRPr="00545A46" w:rsidTr="001536DB">
        <w:trPr>
          <w:trHeight w:val="926"/>
        </w:trPr>
        <w:tc>
          <w:tcPr>
            <w:tcW w:w="1441" w:type="dxa"/>
            <w:vAlign w:val="center"/>
          </w:tcPr>
          <w:p w:rsidR="00212CED" w:rsidRPr="00545A46" w:rsidRDefault="00212CED" w:rsidP="001536DB">
            <w:pPr>
              <w:spacing w:line="36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1D15D0">
              <w:rPr>
                <w:rFonts w:cstheme="minorHAnsi"/>
                <w:b/>
                <w:sz w:val="24"/>
                <w:szCs w:val="24"/>
              </w:rPr>
              <w:t xml:space="preserve"> </w:t>
            </w:r>
            <w:r w:rsidR="00746E57" w:rsidRPr="00B2735D">
              <w:rPr>
                <w:rFonts w:cstheme="minorHAnsi"/>
                <w:b/>
                <w:sz w:val="24"/>
                <w:szCs w:val="24"/>
              </w:rPr>
              <w:t>Etik ve ahlak kavramlarını incelemek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4B1BF4" w:rsidRPr="00B2735D">
              <w:rPr>
                <w:rFonts w:cstheme="minorHAnsi"/>
                <w:sz w:val="24"/>
                <w:szCs w:val="24"/>
              </w:rPr>
              <w:t xml:space="preserve"> Etik ve Ahlak kavramlarına ilişkin ön hazırlık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4B1BF4" w:rsidRPr="00B2735D">
              <w:rPr>
                <w:rFonts w:cstheme="minorHAnsi"/>
                <w:sz w:val="24"/>
                <w:szCs w:val="24"/>
              </w:rPr>
              <w:t xml:space="preserve"> Etik ve Ahlak konularını sınıf içerisinde tartışma soru- cevap yöntemlerini kullanma</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Sonrası Görevler:</w:t>
            </w:r>
            <w:r w:rsidR="004B1BF4" w:rsidRPr="00B2735D">
              <w:rPr>
                <w:rFonts w:cstheme="minorHAnsi"/>
                <w:sz w:val="24"/>
                <w:szCs w:val="24"/>
              </w:rPr>
              <w:t xml:space="preserve"> Etik, ahlak kavramlarının sanat ile ilişkisine dair ön hazırlık.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Ölçme-Değerlendirme:</w:t>
            </w:r>
            <w:r w:rsidR="00301190" w:rsidRPr="00B2735D">
              <w:rPr>
                <w:rFonts w:cstheme="minorHAnsi"/>
                <w:sz w:val="24"/>
                <w:szCs w:val="24"/>
              </w:rPr>
              <w:t xml:space="preserve"> Ara sınav</w:t>
            </w:r>
          </w:p>
        </w:tc>
      </w:tr>
      <w:tr w:rsidR="00212CED" w:rsidRPr="00545A46" w:rsidTr="001536DB">
        <w:trPr>
          <w:trHeight w:val="976"/>
        </w:trPr>
        <w:tc>
          <w:tcPr>
            <w:tcW w:w="1441" w:type="dxa"/>
            <w:vAlign w:val="center"/>
          </w:tcPr>
          <w:p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746E57" w:rsidRPr="00B2735D">
              <w:rPr>
                <w:rFonts w:cs="Tahoma"/>
                <w:b/>
                <w:color w:val="000000"/>
                <w:sz w:val="24"/>
                <w:szCs w:val="24"/>
                <w:shd w:val="clear" w:color="auto" w:fill="FFFFFF"/>
              </w:rPr>
              <w:t>Etik, ahlak kavramları ve sanatla ilişkisi</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4B1BF4" w:rsidRPr="00B2735D">
              <w:rPr>
                <w:rFonts w:cstheme="minorHAnsi"/>
                <w:sz w:val="24"/>
                <w:szCs w:val="24"/>
              </w:rPr>
              <w:t xml:space="preserve"> Konuya ilişkin ön hazırlık yapmak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4B1BF4" w:rsidRPr="00B2735D">
              <w:rPr>
                <w:rFonts w:cstheme="minorHAnsi"/>
                <w:sz w:val="24"/>
                <w:szCs w:val="24"/>
              </w:rPr>
              <w:t xml:space="preserve"> Slayt üzerinden Görseller ve örnekler üzerinden Etiğin sanat içindeki konumu anlatmak</w:t>
            </w:r>
          </w:p>
          <w:p w:rsidR="00A04661" w:rsidRPr="00B2735D" w:rsidRDefault="00212CED" w:rsidP="00B2735D">
            <w:pPr>
              <w:spacing w:line="240" w:lineRule="auto"/>
              <w:jc w:val="both"/>
              <w:rPr>
                <w:rFonts w:cstheme="minorHAnsi"/>
                <w:b/>
                <w:sz w:val="24"/>
                <w:szCs w:val="24"/>
              </w:rPr>
            </w:pPr>
            <w:r w:rsidRPr="00B2735D">
              <w:rPr>
                <w:rFonts w:cstheme="minorHAnsi"/>
                <w:sz w:val="24"/>
                <w:szCs w:val="24"/>
              </w:rPr>
              <w:lastRenderedPageBreak/>
              <w:t>Ders Sonrası Görevler:</w:t>
            </w:r>
            <w:r w:rsidR="004B1BF4" w:rsidRPr="00B2735D">
              <w:rPr>
                <w:rFonts w:cstheme="minorHAnsi"/>
                <w:sz w:val="24"/>
                <w:szCs w:val="24"/>
              </w:rPr>
              <w:t>Etik, ahlak kavramları ve sanatla ilişkisine dair video ve görsellerin incelenmesi</w:t>
            </w:r>
          </w:p>
          <w:p w:rsidR="00212CED" w:rsidRPr="00B2735D" w:rsidRDefault="00EA63B8" w:rsidP="00B2735D">
            <w:pPr>
              <w:spacing w:line="240" w:lineRule="auto"/>
              <w:jc w:val="both"/>
              <w:rPr>
                <w:rFonts w:cstheme="minorHAnsi"/>
                <w:sz w:val="24"/>
                <w:szCs w:val="24"/>
              </w:rPr>
            </w:pPr>
            <w:r w:rsidRPr="00B2735D">
              <w:rPr>
                <w:rFonts w:cstheme="minorHAnsi"/>
                <w:sz w:val="24"/>
                <w:szCs w:val="24"/>
              </w:rPr>
              <w:t>Ölçme-Değerlendirme:</w:t>
            </w:r>
            <w:r w:rsidR="00301190" w:rsidRPr="00B2735D">
              <w:rPr>
                <w:rFonts w:cstheme="minorHAnsi"/>
                <w:sz w:val="24"/>
                <w:szCs w:val="24"/>
              </w:rPr>
              <w:t xml:space="preserve"> Ara sınav</w:t>
            </w:r>
          </w:p>
        </w:tc>
      </w:tr>
      <w:tr w:rsidR="00212CED" w:rsidRPr="00545A46" w:rsidTr="001536DB">
        <w:trPr>
          <w:trHeight w:val="926"/>
        </w:trPr>
        <w:tc>
          <w:tcPr>
            <w:tcW w:w="1441" w:type="dxa"/>
            <w:vAlign w:val="center"/>
          </w:tcPr>
          <w:p w:rsidR="00212CED" w:rsidRPr="00545A46" w:rsidRDefault="00212CED" w:rsidP="001536DB">
            <w:pPr>
              <w:pStyle w:val="ListeParagraf"/>
              <w:spacing w:line="360" w:lineRule="auto"/>
              <w:ind w:left="22"/>
              <w:jc w:val="center"/>
              <w:rPr>
                <w:rFonts w:cstheme="minorHAnsi"/>
                <w:sz w:val="24"/>
                <w:szCs w:val="24"/>
              </w:rPr>
            </w:pPr>
            <w:r w:rsidRPr="00096130">
              <w:rPr>
                <w:rFonts w:cstheme="minorHAnsi"/>
                <w:b/>
                <w:bCs/>
                <w:sz w:val="24"/>
                <w:szCs w:val="24"/>
              </w:rPr>
              <w:lastRenderedPageBreak/>
              <w:t xml:space="preserve">4. </w:t>
            </w:r>
            <w:r w:rsidR="00096130" w:rsidRPr="00096130">
              <w:rPr>
                <w:rFonts w:cstheme="minorHAnsi"/>
                <w:b/>
                <w:bCs/>
                <w:sz w:val="24"/>
                <w:szCs w:val="24"/>
              </w:rPr>
              <w:t>Hafta</w:t>
            </w: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2F7B35" w:rsidRPr="00B2735D">
              <w:rPr>
                <w:rFonts w:cs="Tahoma"/>
                <w:b/>
                <w:color w:val="000000"/>
                <w:sz w:val="24"/>
                <w:szCs w:val="24"/>
                <w:shd w:val="clear" w:color="auto" w:fill="FFFFFF"/>
              </w:rPr>
              <w:t xml:space="preserve"> Etik, ahlak kavramları ve sanatla ilişkisi</w:t>
            </w:r>
          </w:p>
          <w:p w:rsidR="00323488"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4B1BF4" w:rsidRPr="00B2735D">
              <w:rPr>
                <w:rFonts w:cstheme="minorHAnsi"/>
                <w:sz w:val="24"/>
                <w:szCs w:val="24"/>
              </w:rPr>
              <w:t xml:space="preserve"> Konuya ilişkin ön hazırlık yapmak.</w:t>
            </w:r>
          </w:p>
          <w:p w:rsidR="00F21A59"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4B1BF4" w:rsidRPr="00B2735D">
              <w:rPr>
                <w:rFonts w:cstheme="minorHAnsi"/>
                <w:sz w:val="24"/>
                <w:szCs w:val="24"/>
              </w:rPr>
              <w:t xml:space="preserve"> Etik, ahlak kavramları ve sanatla ilişkisine dair videoları izlemek, beyin fırtınası oluşturmak.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Sonrası Görevler:</w:t>
            </w:r>
            <w:r w:rsidR="004B1BF4" w:rsidRPr="00B2735D">
              <w:rPr>
                <w:rFonts w:cstheme="minorHAnsi"/>
                <w:sz w:val="24"/>
                <w:szCs w:val="24"/>
              </w:rPr>
              <w:t xml:space="preserve"> Ortak etik kuralları ve sistemler üzerinden bilgi edinme.</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Ölçme-Değerlendirme:</w:t>
            </w:r>
            <w:r w:rsidR="00301190" w:rsidRPr="00B2735D">
              <w:rPr>
                <w:rFonts w:cstheme="minorHAnsi"/>
                <w:sz w:val="24"/>
                <w:szCs w:val="24"/>
              </w:rPr>
              <w:t xml:space="preserve"> Ara sınav</w:t>
            </w:r>
          </w:p>
          <w:p w:rsidR="00212CED" w:rsidRPr="00B2735D" w:rsidRDefault="00212CED" w:rsidP="00B2735D">
            <w:pPr>
              <w:pStyle w:val="ListeParagraf"/>
              <w:spacing w:after="0" w:line="240" w:lineRule="auto"/>
              <w:jc w:val="both"/>
              <w:rPr>
                <w:rFonts w:cstheme="minorHAnsi"/>
                <w:b/>
                <w:sz w:val="24"/>
                <w:szCs w:val="24"/>
              </w:rPr>
            </w:pPr>
          </w:p>
        </w:tc>
      </w:tr>
      <w:tr w:rsidR="00212CED" w:rsidRPr="00545A46" w:rsidTr="001536DB">
        <w:trPr>
          <w:trHeight w:val="926"/>
        </w:trPr>
        <w:tc>
          <w:tcPr>
            <w:tcW w:w="1441" w:type="dxa"/>
            <w:vAlign w:val="center"/>
          </w:tcPr>
          <w:p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5. </w:t>
            </w:r>
            <w:r w:rsidR="00096130" w:rsidRPr="00096130">
              <w:rPr>
                <w:rFonts w:cstheme="minorHAnsi"/>
                <w:b/>
                <w:bCs/>
                <w:sz w:val="24"/>
                <w:szCs w:val="24"/>
              </w:rPr>
              <w:t>Hafta</w:t>
            </w:r>
          </w:p>
          <w:p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2F7B35" w:rsidRPr="00B2735D">
              <w:rPr>
                <w:rFonts w:cstheme="minorHAnsi"/>
                <w:b/>
                <w:sz w:val="24"/>
                <w:szCs w:val="24"/>
              </w:rPr>
              <w:t xml:space="preserve"> Ortak Etik kuralları ve sistemler</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4B1BF4" w:rsidRPr="00B2735D">
              <w:rPr>
                <w:rFonts w:cstheme="minorHAnsi"/>
                <w:sz w:val="24"/>
                <w:szCs w:val="24"/>
              </w:rPr>
              <w:t xml:space="preserve"> Ortak Etik kuralları ve sistemler üzerine araştırmalar yapmak.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4B1BF4" w:rsidRPr="00B2735D">
              <w:rPr>
                <w:rFonts w:cstheme="minorHAnsi"/>
                <w:sz w:val="24"/>
                <w:szCs w:val="24"/>
              </w:rPr>
              <w:t xml:space="preserve"> Derse ilişkin bilgileri slayt üzerinden öğrencilere anlatım.</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Sonrası Görevler:</w:t>
            </w:r>
            <w:r w:rsidR="00FC737F" w:rsidRPr="00B2735D">
              <w:rPr>
                <w:rFonts w:cstheme="minorHAnsi"/>
                <w:sz w:val="24"/>
                <w:szCs w:val="24"/>
              </w:rPr>
              <w:t>Esinlenme, İntihal, Kopya, Deformasyon gibi kavramlar üzerine araştırma yapmak.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Ölçme-Değerlendirme:</w:t>
            </w:r>
            <w:r w:rsidR="00301190" w:rsidRPr="00B2735D">
              <w:rPr>
                <w:rFonts w:cstheme="minorHAnsi"/>
                <w:sz w:val="24"/>
                <w:szCs w:val="24"/>
              </w:rPr>
              <w:t xml:space="preserve"> Ara sınav</w:t>
            </w:r>
          </w:p>
          <w:p w:rsidR="00212CED" w:rsidRPr="00B2735D" w:rsidRDefault="00212CED" w:rsidP="00B2735D">
            <w:pPr>
              <w:pStyle w:val="ListeParagraf"/>
              <w:spacing w:after="0" w:line="240" w:lineRule="auto"/>
              <w:jc w:val="both"/>
              <w:rPr>
                <w:rFonts w:cstheme="minorHAnsi"/>
                <w:b/>
                <w:sz w:val="24"/>
                <w:szCs w:val="24"/>
              </w:rPr>
            </w:pPr>
          </w:p>
        </w:tc>
      </w:tr>
      <w:tr w:rsidR="00212CED" w:rsidRPr="00545A46" w:rsidTr="001536DB">
        <w:trPr>
          <w:trHeight w:val="926"/>
        </w:trPr>
        <w:tc>
          <w:tcPr>
            <w:tcW w:w="1441" w:type="dxa"/>
            <w:vAlign w:val="center"/>
          </w:tcPr>
          <w:p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6. </w:t>
            </w:r>
            <w:r w:rsidR="00096130" w:rsidRPr="00096130">
              <w:rPr>
                <w:rFonts w:cstheme="minorHAnsi"/>
                <w:b/>
                <w:bCs/>
                <w:sz w:val="24"/>
                <w:szCs w:val="24"/>
              </w:rPr>
              <w:t>Hafta</w:t>
            </w:r>
          </w:p>
          <w:p w:rsidR="00212CED" w:rsidRPr="00545A46" w:rsidRDefault="00212CED" w:rsidP="00447D8B">
            <w:pPr>
              <w:spacing w:line="360" w:lineRule="auto"/>
              <w:jc w:val="center"/>
              <w:rPr>
                <w:rFonts w:cstheme="minorHAnsi"/>
                <w:sz w:val="24"/>
                <w:szCs w:val="24"/>
              </w:rPr>
            </w:pPr>
          </w:p>
        </w:tc>
        <w:tc>
          <w:tcPr>
            <w:tcW w:w="7822" w:type="dxa"/>
            <w:vAlign w:val="center"/>
          </w:tcPr>
          <w:p w:rsidR="00212CED" w:rsidRPr="00B2735D" w:rsidRDefault="00212CED" w:rsidP="00B2735D">
            <w:pPr>
              <w:spacing w:line="276" w:lineRule="auto"/>
              <w:jc w:val="both"/>
              <w:rPr>
                <w:sz w:val="24"/>
                <w:szCs w:val="24"/>
              </w:rPr>
            </w:pPr>
            <w:r w:rsidRPr="00B2735D">
              <w:rPr>
                <w:rFonts w:cstheme="minorHAnsi"/>
                <w:b/>
                <w:sz w:val="24"/>
                <w:szCs w:val="24"/>
              </w:rPr>
              <w:t>Konu:</w:t>
            </w:r>
            <w:r w:rsidR="002F7B35" w:rsidRPr="00B2735D">
              <w:rPr>
                <w:rFonts w:cstheme="minorHAnsi"/>
                <w:b/>
                <w:sz w:val="24"/>
                <w:szCs w:val="24"/>
              </w:rPr>
              <w:t xml:space="preserve"> Esinlenme, İntihal, Kopya, Deformasyon </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2516C8" w:rsidRPr="00B2735D">
              <w:rPr>
                <w:rFonts w:cstheme="minorHAnsi"/>
                <w:sz w:val="24"/>
                <w:szCs w:val="24"/>
              </w:rPr>
              <w:t xml:space="preserve"> Konuya ilişkin ön hazırlık yapmak.</w:t>
            </w:r>
          </w:p>
          <w:p w:rsidR="000037D6"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2516C8" w:rsidRPr="00B2735D">
              <w:rPr>
                <w:rFonts w:cstheme="minorHAnsi"/>
                <w:sz w:val="24"/>
                <w:szCs w:val="24"/>
              </w:rPr>
              <w:t>Esinlenme, İntihal, Kopya, Deformasyon gibi kavramların tanıtımı ve içeriğini slayt üzerinden sunmak.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Sonrası Görevler:</w:t>
            </w:r>
            <w:r w:rsidR="002516C8" w:rsidRPr="00B2735D">
              <w:rPr>
                <w:rFonts w:cstheme="minorHAnsi"/>
                <w:sz w:val="24"/>
                <w:szCs w:val="24"/>
              </w:rPr>
              <w:t xml:space="preserve"> Esinlenme, İntihal, Kopya, Deformasyon kavramları ile ilgili görselleri araştırmak örnekler sunmak</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Ölçme-Değerlendirme:</w:t>
            </w:r>
            <w:r w:rsidR="00301190" w:rsidRPr="00B2735D">
              <w:rPr>
                <w:rFonts w:cstheme="minorHAnsi"/>
                <w:sz w:val="24"/>
                <w:szCs w:val="24"/>
              </w:rPr>
              <w:t xml:space="preserve"> Ara sınav</w:t>
            </w:r>
          </w:p>
          <w:p w:rsidR="00212CED" w:rsidRPr="00B2735D" w:rsidRDefault="00212CED" w:rsidP="00B2735D">
            <w:pPr>
              <w:pStyle w:val="ListeParagraf"/>
              <w:spacing w:after="0" w:line="240" w:lineRule="auto"/>
              <w:jc w:val="both"/>
              <w:rPr>
                <w:rFonts w:cstheme="minorHAnsi"/>
                <w:b/>
                <w:sz w:val="24"/>
                <w:szCs w:val="24"/>
              </w:rPr>
            </w:pPr>
          </w:p>
        </w:tc>
      </w:tr>
      <w:tr w:rsidR="00212CED" w:rsidRPr="00545A46" w:rsidTr="001536DB">
        <w:trPr>
          <w:trHeight w:val="926"/>
        </w:trPr>
        <w:tc>
          <w:tcPr>
            <w:tcW w:w="1441" w:type="dxa"/>
            <w:vAlign w:val="center"/>
          </w:tcPr>
          <w:p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rsidR="009C4607" w:rsidRPr="00B2735D" w:rsidRDefault="009C4607" w:rsidP="00B2735D">
            <w:pPr>
              <w:spacing w:line="276" w:lineRule="auto"/>
              <w:jc w:val="both"/>
              <w:rPr>
                <w:sz w:val="24"/>
                <w:szCs w:val="24"/>
              </w:rPr>
            </w:pPr>
            <w:r w:rsidRPr="00B2735D">
              <w:rPr>
                <w:rFonts w:cstheme="minorHAnsi"/>
                <w:b/>
                <w:sz w:val="24"/>
                <w:szCs w:val="24"/>
              </w:rPr>
              <w:t>Konu:</w:t>
            </w:r>
            <w:r w:rsidR="002F7B35" w:rsidRPr="00B2735D">
              <w:rPr>
                <w:rFonts w:cstheme="minorHAnsi"/>
                <w:b/>
                <w:sz w:val="24"/>
                <w:szCs w:val="24"/>
              </w:rPr>
              <w:t xml:space="preserve"> Esinlenme, İntihal, Kopya, Deformasyon </w:t>
            </w:r>
          </w:p>
          <w:p w:rsidR="009C4607" w:rsidRPr="00B2735D" w:rsidRDefault="009C4607" w:rsidP="00B2735D">
            <w:pPr>
              <w:spacing w:line="240" w:lineRule="auto"/>
              <w:jc w:val="both"/>
              <w:rPr>
                <w:rFonts w:cstheme="minorHAnsi"/>
                <w:sz w:val="24"/>
                <w:szCs w:val="24"/>
              </w:rPr>
            </w:pPr>
            <w:r w:rsidRPr="00B2735D">
              <w:rPr>
                <w:rFonts w:cstheme="minorHAnsi"/>
                <w:sz w:val="24"/>
                <w:szCs w:val="24"/>
              </w:rPr>
              <w:t>Ders Öncesi Görevler:</w:t>
            </w:r>
            <w:r w:rsidR="002516C8" w:rsidRPr="00B2735D">
              <w:rPr>
                <w:rFonts w:cstheme="minorHAnsi"/>
                <w:sz w:val="24"/>
                <w:szCs w:val="24"/>
              </w:rPr>
              <w:t xml:space="preserve"> Konuya ilişkin görseller ve videoların araştırılması.</w:t>
            </w:r>
          </w:p>
          <w:p w:rsidR="009C4607" w:rsidRPr="00B2735D" w:rsidRDefault="009C4607" w:rsidP="00B2735D">
            <w:pPr>
              <w:spacing w:line="240" w:lineRule="auto"/>
              <w:jc w:val="both"/>
              <w:rPr>
                <w:rFonts w:cstheme="minorHAnsi"/>
                <w:sz w:val="24"/>
                <w:szCs w:val="24"/>
              </w:rPr>
            </w:pPr>
            <w:r w:rsidRPr="00B2735D">
              <w:rPr>
                <w:rFonts w:cstheme="minorHAnsi"/>
                <w:sz w:val="24"/>
                <w:szCs w:val="24"/>
              </w:rPr>
              <w:t>Ders Sırasında Yapılacaklar:</w:t>
            </w:r>
            <w:r w:rsidR="002516C8" w:rsidRPr="00B2735D">
              <w:rPr>
                <w:rFonts w:cstheme="minorHAnsi"/>
                <w:sz w:val="24"/>
                <w:szCs w:val="24"/>
              </w:rPr>
              <w:t xml:space="preserve"> Esinlenme, İntihal, Kopya, Deformasyon kavramları üzerinden örnekler vermek slayt üzerinden anlatım sağlamak.</w:t>
            </w:r>
          </w:p>
          <w:p w:rsidR="009C4607" w:rsidRPr="00B2735D" w:rsidRDefault="009C4607" w:rsidP="00B2735D">
            <w:pPr>
              <w:spacing w:line="240" w:lineRule="auto"/>
              <w:jc w:val="both"/>
              <w:rPr>
                <w:rFonts w:cstheme="minorHAnsi"/>
                <w:sz w:val="24"/>
                <w:szCs w:val="24"/>
              </w:rPr>
            </w:pPr>
            <w:r w:rsidRPr="00B2735D">
              <w:rPr>
                <w:rFonts w:cstheme="minorHAnsi"/>
                <w:sz w:val="24"/>
                <w:szCs w:val="24"/>
              </w:rPr>
              <w:t>Ders Sonrası Görevler:</w:t>
            </w:r>
            <w:r w:rsidR="002516C8" w:rsidRPr="00B2735D">
              <w:rPr>
                <w:rFonts w:cstheme="minorHAnsi"/>
                <w:sz w:val="24"/>
                <w:szCs w:val="24"/>
              </w:rPr>
              <w:t>Reklam Sanat ve sanat etiği üzerine araştırma yapılması</w:t>
            </w:r>
          </w:p>
          <w:p w:rsidR="00FF2F7D" w:rsidRPr="00B2735D" w:rsidRDefault="009C4607" w:rsidP="00B2735D">
            <w:pPr>
              <w:spacing w:line="240" w:lineRule="auto"/>
              <w:jc w:val="both"/>
              <w:rPr>
                <w:rFonts w:cstheme="minorHAnsi"/>
                <w:b/>
                <w:sz w:val="24"/>
                <w:szCs w:val="24"/>
              </w:rPr>
            </w:pPr>
            <w:r w:rsidRPr="00B2735D">
              <w:rPr>
                <w:rFonts w:cstheme="minorHAnsi"/>
                <w:sz w:val="24"/>
                <w:szCs w:val="24"/>
              </w:rPr>
              <w:lastRenderedPageBreak/>
              <w:t>Ölçme-Değerlendirme:</w:t>
            </w:r>
            <w:r w:rsidR="00301190" w:rsidRPr="00B2735D">
              <w:rPr>
                <w:rFonts w:cstheme="minorHAnsi"/>
                <w:sz w:val="24"/>
                <w:szCs w:val="24"/>
              </w:rPr>
              <w:t xml:space="preserve"> Ara sınav</w:t>
            </w:r>
          </w:p>
        </w:tc>
      </w:tr>
      <w:tr w:rsidR="00212CED" w:rsidRPr="00545A46" w:rsidTr="001536DB">
        <w:trPr>
          <w:trHeight w:val="976"/>
        </w:trPr>
        <w:tc>
          <w:tcPr>
            <w:tcW w:w="1441" w:type="dxa"/>
            <w:vAlign w:val="center"/>
          </w:tcPr>
          <w:p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lastRenderedPageBreak/>
              <w:t xml:space="preserve">8. </w:t>
            </w:r>
            <w:r w:rsidR="00096130" w:rsidRPr="00096130">
              <w:rPr>
                <w:rFonts w:cstheme="minorHAnsi"/>
                <w:b/>
                <w:bCs/>
                <w:sz w:val="24"/>
                <w:szCs w:val="24"/>
              </w:rPr>
              <w:t>Hafta</w:t>
            </w:r>
          </w:p>
          <w:p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rsidR="009C4607" w:rsidRPr="00B2735D" w:rsidRDefault="009C4607" w:rsidP="00B2735D">
            <w:pPr>
              <w:spacing w:line="360" w:lineRule="auto"/>
              <w:jc w:val="both"/>
              <w:rPr>
                <w:rFonts w:cstheme="minorHAnsi"/>
                <w:b/>
                <w:sz w:val="24"/>
                <w:szCs w:val="24"/>
              </w:rPr>
            </w:pPr>
            <w:r w:rsidRPr="00B2735D">
              <w:rPr>
                <w:rFonts w:cstheme="minorHAnsi"/>
                <w:b/>
                <w:sz w:val="24"/>
                <w:szCs w:val="24"/>
              </w:rPr>
              <w:t xml:space="preserve">ARA SINAV (VİZE) HAFTASI: </w:t>
            </w:r>
          </w:p>
          <w:p w:rsidR="001676E4" w:rsidRPr="00B2735D" w:rsidRDefault="001676E4" w:rsidP="00B2735D">
            <w:pPr>
              <w:spacing w:line="240" w:lineRule="auto"/>
              <w:jc w:val="both"/>
              <w:rPr>
                <w:rFonts w:cstheme="minorHAnsi"/>
                <w:sz w:val="24"/>
                <w:szCs w:val="24"/>
              </w:rPr>
            </w:pPr>
            <w:r w:rsidRPr="00B2735D">
              <w:rPr>
                <w:rFonts w:cstheme="minorHAnsi"/>
                <w:sz w:val="24"/>
                <w:szCs w:val="24"/>
              </w:rPr>
              <w:t>Sınavın Türü veya Türleri:</w:t>
            </w:r>
            <w:r w:rsidR="002516C8" w:rsidRPr="00B2735D">
              <w:rPr>
                <w:rFonts w:cstheme="minorHAnsi"/>
                <w:sz w:val="24"/>
                <w:szCs w:val="24"/>
              </w:rPr>
              <w:t xml:space="preserve"> </w:t>
            </w:r>
            <w:r w:rsidR="001D15D0">
              <w:rPr>
                <w:rFonts w:cstheme="minorHAnsi"/>
                <w:sz w:val="24"/>
                <w:szCs w:val="24"/>
              </w:rPr>
              <w:t>Yazılı/</w:t>
            </w:r>
            <w:r w:rsidR="002516C8" w:rsidRPr="00B2735D">
              <w:rPr>
                <w:rFonts w:cstheme="minorHAnsi"/>
                <w:sz w:val="24"/>
                <w:szCs w:val="24"/>
              </w:rPr>
              <w:t>Test</w:t>
            </w:r>
          </w:p>
          <w:p w:rsidR="009C4607" w:rsidRPr="00B2735D" w:rsidRDefault="009C4607" w:rsidP="00B2735D">
            <w:pPr>
              <w:spacing w:line="240" w:lineRule="auto"/>
              <w:jc w:val="both"/>
              <w:rPr>
                <w:rFonts w:cstheme="minorHAnsi"/>
                <w:sz w:val="24"/>
                <w:szCs w:val="24"/>
              </w:rPr>
            </w:pPr>
            <w:r w:rsidRPr="00B2735D">
              <w:rPr>
                <w:rFonts w:cstheme="minorHAnsi"/>
                <w:sz w:val="24"/>
                <w:szCs w:val="24"/>
              </w:rPr>
              <w:t>Ölçme-Değerlendirme:</w:t>
            </w:r>
            <w:r w:rsidR="002516C8" w:rsidRPr="00B2735D">
              <w:rPr>
                <w:rFonts w:cstheme="minorHAnsi"/>
                <w:sz w:val="24"/>
                <w:szCs w:val="24"/>
              </w:rPr>
              <w:t xml:space="preserve"> Slayt üzerinden anlatılan konuların ve kavramların seçilmesi sınavda </w:t>
            </w:r>
            <w:r w:rsidR="00E96AEB">
              <w:rPr>
                <w:rFonts w:cstheme="minorHAnsi"/>
                <w:sz w:val="24"/>
                <w:szCs w:val="24"/>
              </w:rPr>
              <w:t>yazılı/</w:t>
            </w:r>
            <w:r w:rsidR="002516C8" w:rsidRPr="00B2735D">
              <w:rPr>
                <w:rFonts w:cstheme="minorHAnsi"/>
                <w:sz w:val="24"/>
                <w:szCs w:val="24"/>
              </w:rPr>
              <w:t>test olarak sorulması.</w:t>
            </w:r>
          </w:p>
          <w:p w:rsidR="00212CED" w:rsidRPr="00B2735D" w:rsidRDefault="00212CED" w:rsidP="00B2735D">
            <w:pPr>
              <w:spacing w:line="240" w:lineRule="auto"/>
              <w:jc w:val="both"/>
              <w:rPr>
                <w:rFonts w:cstheme="minorHAnsi"/>
                <w:sz w:val="24"/>
                <w:szCs w:val="24"/>
              </w:rPr>
            </w:pPr>
          </w:p>
        </w:tc>
      </w:tr>
      <w:tr w:rsidR="00212CED" w:rsidRPr="00545A46" w:rsidTr="001536DB">
        <w:trPr>
          <w:trHeight w:val="926"/>
        </w:trPr>
        <w:tc>
          <w:tcPr>
            <w:tcW w:w="1441" w:type="dxa"/>
            <w:vAlign w:val="center"/>
          </w:tcPr>
          <w:p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9. </w:t>
            </w:r>
            <w:r w:rsidR="00096130" w:rsidRPr="00096130">
              <w:rPr>
                <w:rFonts w:cstheme="minorHAnsi"/>
                <w:b/>
                <w:bCs/>
                <w:sz w:val="24"/>
                <w:szCs w:val="24"/>
              </w:rPr>
              <w:t>Hafta</w:t>
            </w:r>
          </w:p>
          <w:p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2B5699" w:rsidRPr="00B2735D">
              <w:rPr>
                <w:rFonts w:cstheme="minorHAnsi"/>
                <w:b/>
                <w:sz w:val="24"/>
                <w:szCs w:val="24"/>
              </w:rPr>
              <w:t>Reklam Sanat ve S</w:t>
            </w:r>
            <w:r w:rsidR="003325DD" w:rsidRPr="00B2735D">
              <w:rPr>
                <w:rFonts w:cstheme="minorHAnsi"/>
                <w:b/>
                <w:sz w:val="24"/>
                <w:szCs w:val="24"/>
              </w:rPr>
              <w:t>anat etiği</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2B5699" w:rsidRPr="00B2735D">
              <w:rPr>
                <w:rFonts w:cstheme="minorHAnsi"/>
                <w:sz w:val="24"/>
                <w:szCs w:val="24"/>
              </w:rPr>
              <w:t>Reklam s</w:t>
            </w:r>
            <w:r w:rsidR="002516C8" w:rsidRPr="00B2735D">
              <w:rPr>
                <w:rFonts w:cstheme="minorHAnsi"/>
                <w:sz w:val="24"/>
                <w:szCs w:val="24"/>
              </w:rPr>
              <w:t>anat ve sanat etiği</w:t>
            </w:r>
            <w:r w:rsidR="002B5699" w:rsidRPr="00B2735D">
              <w:rPr>
                <w:rFonts w:cstheme="minorHAnsi"/>
                <w:sz w:val="24"/>
                <w:szCs w:val="24"/>
              </w:rPr>
              <w:t xml:space="preserve"> kavramlarının araştırılması</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2B5699" w:rsidRPr="00B2735D">
              <w:rPr>
                <w:rFonts w:cstheme="minorHAnsi"/>
                <w:sz w:val="24"/>
                <w:szCs w:val="24"/>
              </w:rPr>
              <w:t xml:space="preserve"> Reklamın sanat ve sanat etiği kavramları içerisindeki konumu ve anlatımı</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Sonrası Görevler:</w:t>
            </w:r>
            <w:r w:rsidR="005B7EFD">
              <w:rPr>
                <w:rFonts w:cstheme="minorHAnsi"/>
                <w:sz w:val="24"/>
                <w:szCs w:val="24"/>
              </w:rPr>
              <w:t xml:space="preserve"> </w:t>
            </w:r>
            <w:r w:rsidR="002B5699" w:rsidRPr="00B2735D">
              <w:rPr>
                <w:rFonts w:cstheme="minorHAnsi"/>
                <w:sz w:val="24"/>
                <w:szCs w:val="24"/>
              </w:rPr>
              <w:t>Reklam sanat ve sanat etiği örneklerin araştı</w:t>
            </w:r>
            <w:r w:rsidR="001D15D0">
              <w:rPr>
                <w:rFonts w:cstheme="minorHAnsi"/>
                <w:sz w:val="24"/>
                <w:szCs w:val="24"/>
              </w:rPr>
              <w:t>rı</w:t>
            </w:r>
            <w:r w:rsidR="002B5699" w:rsidRPr="00B2735D">
              <w:rPr>
                <w:rFonts w:cstheme="minorHAnsi"/>
                <w:sz w:val="24"/>
                <w:szCs w:val="24"/>
              </w:rPr>
              <w:t>lması</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Ölçme-Değerlendirme:</w:t>
            </w:r>
            <w:r w:rsidR="001D15D0">
              <w:rPr>
                <w:rFonts w:cstheme="minorHAnsi"/>
                <w:sz w:val="24"/>
                <w:szCs w:val="24"/>
              </w:rPr>
              <w:t xml:space="preserve"> </w:t>
            </w:r>
            <w:r w:rsidR="00301190" w:rsidRPr="00B2735D">
              <w:rPr>
                <w:rFonts w:cstheme="minorHAnsi"/>
                <w:sz w:val="24"/>
                <w:szCs w:val="24"/>
              </w:rPr>
              <w:t>Yıl sonu sınavı</w:t>
            </w:r>
          </w:p>
          <w:p w:rsidR="00212CED" w:rsidRPr="00B2735D" w:rsidRDefault="00212CED" w:rsidP="00B2735D">
            <w:pPr>
              <w:pStyle w:val="ListeParagraf"/>
              <w:spacing w:after="0" w:line="240" w:lineRule="auto"/>
              <w:jc w:val="both"/>
              <w:rPr>
                <w:rFonts w:cstheme="minorHAnsi"/>
                <w:b/>
                <w:sz w:val="24"/>
                <w:szCs w:val="24"/>
              </w:rPr>
            </w:pPr>
          </w:p>
        </w:tc>
      </w:tr>
      <w:tr w:rsidR="00212CED" w:rsidRPr="00545A46" w:rsidTr="001536DB">
        <w:trPr>
          <w:trHeight w:val="926"/>
        </w:trPr>
        <w:tc>
          <w:tcPr>
            <w:tcW w:w="1441" w:type="dxa"/>
            <w:vAlign w:val="center"/>
          </w:tcPr>
          <w:p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10. </w:t>
            </w:r>
            <w:r w:rsidR="00096130" w:rsidRPr="00096130">
              <w:rPr>
                <w:rFonts w:cstheme="minorHAnsi"/>
                <w:b/>
                <w:bCs/>
                <w:sz w:val="24"/>
                <w:szCs w:val="24"/>
              </w:rPr>
              <w:t>Hafta</w:t>
            </w:r>
          </w:p>
          <w:p w:rsidR="00212CED" w:rsidRPr="00545A46" w:rsidRDefault="00212CED" w:rsidP="001536DB">
            <w:pPr>
              <w:spacing w:line="360" w:lineRule="auto"/>
              <w:jc w:val="center"/>
              <w:rPr>
                <w:rFonts w:cstheme="minorHAnsi"/>
                <w:sz w:val="24"/>
                <w:szCs w:val="24"/>
              </w:rPr>
            </w:pP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2B5699" w:rsidRPr="00B2735D">
              <w:rPr>
                <w:rFonts w:cstheme="minorHAnsi"/>
                <w:b/>
                <w:sz w:val="24"/>
                <w:szCs w:val="24"/>
              </w:rPr>
              <w:t>Reklam Sanat ve S</w:t>
            </w:r>
            <w:r w:rsidR="003325DD" w:rsidRPr="00B2735D">
              <w:rPr>
                <w:rFonts w:cstheme="minorHAnsi"/>
                <w:b/>
                <w:sz w:val="24"/>
                <w:szCs w:val="24"/>
              </w:rPr>
              <w:t>anat etiği</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2B5699" w:rsidRPr="00B2735D">
              <w:rPr>
                <w:rFonts w:cstheme="minorHAnsi"/>
                <w:sz w:val="24"/>
                <w:szCs w:val="24"/>
              </w:rPr>
              <w:t xml:space="preserve"> Konuya ilişkin örnek ve görsellerin edinilmesi.</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2B5699" w:rsidRPr="00B2735D">
              <w:rPr>
                <w:rFonts w:cstheme="minorHAnsi"/>
                <w:sz w:val="24"/>
                <w:szCs w:val="24"/>
              </w:rPr>
              <w:t xml:space="preserve"> Reklam sanat ve sanat etiği kavramlarını görseller ve örnekler üzerinden anlatılması. </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Sonrası Görevler:</w:t>
            </w:r>
            <w:r w:rsidR="001D15D0">
              <w:rPr>
                <w:rFonts w:cstheme="minorHAnsi"/>
                <w:sz w:val="24"/>
                <w:szCs w:val="24"/>
              </w:rPr>
              <w:t xml:space="preserve"> </w:t>
            </w:r>
            <w:r w:rsidR="002B5699" w:rsidRPr="00B2735D">
              <w:rPr>
                <w:rFonts w:cstheme="minorHAnsi"/>
                <w:sz w:val="24"/>
                <w:szCs w:val="24"/>
              </w:rPr>
              <w:t>Sanat Etiği ve Kıtsch(kiç ) kavramlarının araştırılması</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Ölçme-Değerlendirme:</w:t>
            </w:r>
            <w:r w:rsidR="001D15D0">
              <w:rPr>
                <w:rFonts w:cstheme="minorHAnsi"/>
                <w:sz w:val="24"/>
                <w:szCs w:val="24"/>
              </w:rPr>
              <w:t xml:space="preserve"> </w:t>
            </w:r>
            <w:r w:rsidR="00301190" w:rsidRPr="00B2735D">
              <w:rPr>
                <w:rFonts w:cstheme="minorHAnsi"/>
                <w:sz w:val="24"/>
                <w:szCs w:val="24"/>
              </w:rPr>
              <w:t>Yıl sonu sınavı</w:t>
            </w:r>
          </w:p>
          <w:p w:rsidR="00FA3BA2" w:rsidRPr="00B2735D" w:rsidRDefault="00FA3BA2" w:rsidP="00B2735D">
            <w:pPr>
              <w:spacing w:after="0" w:line="240" w:lineRule="auto"/>
              <w:jc w:val="both"/>
              <w:rPr>
                <w:rFonts w:cstheme="minorHAnsi"/>
                <w:sz w:val="24"/>
                <w:szCs w:val="24"/>
              </w:rPr>
            </w:pPr>
          </w:p>
        </w:tc>
      </w:tr>
      <w:tr w:rsidR="00212CED" w:rsidRPr="00545A46" w:rsidTr="001536DB">
        <w:trPr>
          <w:trHeight w:val="926"/>
        </w:trPr>
        <w:tc>
          <w:tcPr>
            <w:tcW w:w="1441" w:type="dxa"/>
            <w:vAlign w:val="center"/>
          </w:tcPr>
          <w:p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rsidR="00212CED" w:rsidRPr="00545A46" w:rsidRDefault="00212CED" w:rsidP="001536DB">
            <w:pPr>
              <w:spacing w:line="360" w:lineRule="auto"/>
              <w:jc w:val="center"/>
              <w:rPr>
                <w:rFonts w:cstheme="minorHAnsi"/>
                <w:sz w:val="24"/>
                <w:szCs w:val="24"/>
              </w:rPr>
            </w:pPr>
          </w:p>
        </w:tc>
        <w:tc>
          <w:tcPr>
            <w:tcW w:w="7822" w:type="dxa"/>
            <w:vAlign w:val="center"/>
          </w:tcPr>
          <w:p w:rsidR="003325DD" w:rsidRPr="00B2735D" w:rsidRDefault="00212CED" w:rsidP="00B2735D">
            <w:pPr>
              <w:spacing w:line="240" w:lineRule="auto"/>
              <w:jc w:val="both"/>
              <w:rPr>
                <w:rFonts w:cstheme="minorHAnsi"/>
                <w:sz w:val="24"/>
                <w:szCs w:val="24"/>
              </w:rPr>
            </w:pPr>
            <w:r w:rsidRPr="00B2735D">
              <w:rPr>
                <w:rFonts w:cstheme="minorHAnsi"/>
                <w:b/>
                <w:sz w:val="24"/>
                <w:szCs w:val="24"/>
              </w:rPr>
              <w:t>Konu:</w:t>
            </w:r>
            <w:r w:rsidR="00257023">
              <w:rPr>
                <w:rFonts w:cstheme="minorHAnsi"/>
                <w:b/>
                <w:sz w:val="24"/>
                <w:szCs w:val="24"/>
              </w:rPr>
              <w:t xml:space="preserve"> </w:t>
            </w:r>
            <w:r w:rsidR="005E1196" w:rsidRPr="00B2735D">
              <w:rPr>
                <w:rFonts w:cstheme="minorHAnsi"/>
                <w:b/>
                <w:bCs/>
                <w:sz w:val="24"/>
                <w:szCs w:val="24"/>
              </w:rPr>
              <w:t>Sanat Etiği ve Kıtsch(kiç</w:t>
            </w:r>
            <w:r w:rsidR="003325DD" w:rsidRPr="00B2735D">
              <w:rPr>
                <w:rFonts w:cstheme="minorHAnsi"/>
                <w:sz w:val="24"/>
                <w:szCs w:val="24"/>
              </w:rPr>
              <w:t>)</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2B5699" w:rsidRPr="00B2735D">
              <w:rPr>
                <w:rFonts w:cstheme="minorHAnsi"/>
                <w:sz w:val="24"/>
                <w:szCs w:val="24"/>
              </w:rPr>
              <w:t xml:space="preserve"> Sanat Etiği ve Kıtsch(kiç ) kavramlarının araştırılması.</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2B5699" w:rsidRPr="00B2735D">
              <w:rPr>
                <w:rFonts w:cstheme="minorHAnsi"/>
                <w:sz w:val="24"/>
                <w:szCs w:val="24"/>
              </w:rPr>
              <w:t xml:space="preserve"> Sanat Etiği ve Kıtsch(kiç ) kavramlarının tanıtımı, konuya ilişkin öğrenci görüşleri</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Sonrası Görevler:</w:t>
            </w:r>
            <w:r w:rsidR="002B5699" w:rsidRPr="00B2735D">
              <w:rPr>
                <w:rFonts w:cstheme="minorHAnsi"/>
                <w:sz w:val="24"/>
                <w:szCs w:val="24"/>
              </w:rPr>
              <w:t xml:space="preserve"> Sanat Etiği ve Kıtsch(kiç ) kavramlarının araştırılması </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Ölçme-Değerlendirme:</w:t>
            </w:r>
            <w:r w:rsidR="00257023">
              <w:rPr>
                <w:rFonts w:cstheme="minorHAnsi"/>
                <w:sz w:val="24"/>
                <w:szCs w:val="24"/>
              </w:rPr>
              <w:t xml:space="preserve"> </w:t>
            </w:r>
            <w:r w:rsidR="00301190" w:rsidRPr="00B2735D">
              <w:rPr>
                <w:rFonts w:cstheme="minorHAnsi"/>
                <w:sz w:val="24"/>
                <w:szCs w:val="24"/>
              </w:rPr>
              <w:t>Yıl sonu sınavı</w:t>
            </w:r>
          </w:p>
        </w:tc>
      </w:tr>
      <w:tr w:rsidR="00212CED" w:rsidRPr="00545A46" w:rsidTr="001536DB">
        <w:trPr>
          <w:trHeight w:val="926"/>
        </w:trPr>
        <w:tc>
          <w:tcPr>
            <w:tcW w:w="1441" w:type="dxa"/>
            <w:vAlign w:val="center"/>
          </w:tcPr>
          <w:p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rsidR="00212CED" w:rsidRPr="00545A46" w:rsidRDefault="00212CED" w:rsidP="001536DB">
            <w:pPr>
              <w:spacing w:line="360" w:lineRule="auto"/>
              <w:jc w:val="center"/>
              <w:rPr>
                <w:rFonts w:cstheme="minorHAnsi"/>
                <w:sz w:val="24"/>
                <w:szCs w:val="24"/>
              </w:rPr>
            </w:pP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5E1196" w:rsidRPr="00B2735D">
              <w:rPr>
                <w:rFonts w:cstheme="minorHAnsi"/>
                <w:b/>
                <w:bCs/>
                <w:sz w:val="24"/>
                <w:szCs w:val="24"/>
              </w:rPr>
              <w:t>Sanat Etiği ve Kıtsch(kiç) Örnekler</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Öncesi Görevler:</w:t>
            </w:r>
            <w:r w:rsidR="002B5699" w:rsidRPr="00B2735D">
              <w:rPr>
                <w:rFonts w:cstheme="minorHAnsi"/>
                <w:sz w:val="24"/>
                <w:szCs w:val="24"/>
              </w:rPr>
              <w:t xml:space="preserve"> Konuya ilişkin örneklerin araştırılması</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Ders Sırasında Yapılacaklar:</w:t>
            </w:r>
            <w:r w:rsidR="002B5699" w:rsidRPr="00B2735D">
              <w:rPr>
                <w:rFonts w:cstheme="minorHAnsi"/>
                <w:sz w:val="24"/>
                <w:szCs w:val="24"/>
              </w:rPr>
              <w:t xml:space="preserve"> Sanat Etiği ve Kıtsch(kiç ) kavramlarının örnekler üzerinden anlatımı, soru cevap ve tartışma yöntemlerinin kullanılması</w:t>
            </w:r>
          </w:p>
          <w:p w:rsidR="00212CED" w:rsidRPr="00B2735D" w:rsidRDefault="00212CED" w:rsidP="00B2735D">
            <w:pPr>
              <w:spacing w:line="240" w:lineRule="auto"/>
              <w:jc w:val="both"/>
              <w:rPr>
                <w:rFonts w:cstheme="minorHAnsi"/>
                <w:sz w:val="24"/>
                <w:szCs w:val="24"/>
              </w:rPr>
            </w:pPr>
            <w:r w:rsidRPr="00B2735D">
              <w:rPr>
                <w:rFonts w:cstheme="minorHAnsi"/>
                <w:sz w:val="24"/>
                <w:szCs w:val="24"/>
              </w:rPr>
              <w:lastRenderedPageBreak/>
              <w:t>Ders Sonrası Görevler:</w:t>
            </w:r>
            <w:r w:rsidR="00257023">
              <w:rPr>
                <w:rFonts w:cstheme="minorHAnsi"/>
                <w:sz w:val="24"/>
                <w:szCs w:val="24"/>
              </w:rPr>
              <w:t xml:space="preserve"> </w:t>
            </w:r>
            <w:r w:rsidR="002B5699" w:rsidRPr="00B2735D">
              <w:rPr>
                <w:rFonts w:cstheme="minorHAnsi"/>
                <w:sz w:val="24"/>
                <w:szCs w:val="24"/>
              </w:rPr>
              <w:t>Sanat Sektöründe yaşanan mesleki etik örnekleri</w:t>
            </w:r>
          </w:p>
          <w:p w:rsidR="00212CED" w:rsidRPr="00B2735D" w:rsidRDefault="00212CED" w:rsidP="00B2735D">
            <w:pPr>
              <w:spacing w:line="240" w:lineRule="auto"/>
              <w:jc w:val="both"/>
              <w:rPr>
                <w:rFonts w:cstheme="minorHAnsi"/>
                <w:sz w:val="24"/>
                <w:szCs w:val="24"/>
              </w:rPr>
            </w:pPr>
            <w:r w:rsidRPr="00B2735D">
              <w:rPr>
                <w:rFonts w:cstheme="minorHAnsi"/>
                <w:sz w:val="24"/>
                <w:szCs w:val="24"/>
              </w:rPr>
              <w:t>Ölçme-Değerlendirme:</w:t>
            </w:r>
            <w:r w:rsidR="00257023">
              <w:rPr>
                <w:rFonts w:cstheme="minorHAnsi"/>
                <w:sz w:val="24"/>
                <w:szCs w:val="24"/>
              </w:rPr>
              <w:t xml:space="preserve"> </w:t>
            </w:r>
            <w:r w:rsidR="00301190" w:rsidRPr="00B2735D">
              <w:rPr>
                <w:rFonts w:cstheme="minorHAnsi"/>
                <w:sz w:val="24"/>
                <w:szCs w:val="24"/>
              </w:rPr>
              <w:t>Yıl sonu sınavı</w:t>
            </w:r>
          </w:p>
        </w:tc>
      </w:tr>
      <w:tr w:rsidR="00212CED" w:rsidRPr="00545A46" w:rsidTr="001536DB">
        <w:trPr>
          <w:trHeight w:val="926"/>
        </w:trPr>
        <w:tc>
          <w:tcPr>
            <w:tcW w:w="1441" w:type="dxa"/>
            <w:vAlign w:val="center"/>
          </w:tcPr>
          <w:p w:rsidR="00212CED" w:rsidRPr="00545A46" w:rsidRDefault="00212CED" w:rsidP="001536DB">
            <w:pPr>
              <w:spacing w:line="360" w:lineRule="auto"/>
              <w:jc w:val="center"/>
              <w:rPr>
                <w:rFonts w:cstheme="minorHAnsi"/>
                <w:sz w:val="24"/>
                <w:szCs w:val="24"/>
              </w:rPr>
            </w:pPr>
            <w:r w:rsidRPr="00854A89">
              <w:rPr>
                <w:rFonts w:cstheme="minorHAnsi"/>
                <w:b/>
                <w:bCs/>
                <w:sz w:val="24"/>
                <w:szCs w:val="24"/>
              </w:rPr>
              <w:lastRenderedPageBreak/>
              <w:t>13.</w:t>
            </w:r>
            <w:r w:rsidR="009C4607" w:rsidRPr="009C4607">
              <w:rPr>
                <w:rFonts w:cstheme="minorHAnsi"/>
                <w:b/>
                <w:bCs/>
                <w:sz w:val="24"/>
                <w:szCs w:val="24"/>
              </w:rPr>
              <w:t>Hafta</w:t>
            </w:r>
          </w:p>
          <w:p w:rsidR="00212CED" w:rsidRPr="00545A46" w:rsidRDefault="00212CED" w:rsidP="001536DB">
            <w:pPr>
              <w:spacing w:line="360" w:lineRule="auto"/>
              <w:jc w:val="center"/>
              <w:rPr>
                <w:rFonts w:cstheme="minorHAnsi"/>
                <w:sz w:val="24"/>
                <w:szCs w:val="24"/>
              </w:rPr>
            </w:pPr>
          </w:p>
        </w:tc>
        <w:tc>
          <w:tcPr>
            <w:tcW w:w="7822" w:type="dxa"/>
            <w:vAlign w:val="center"/>
          </w:tcPr>
          <w:p w:rsidR="00212CED" w:rsidRPr="00B2735D" w:rsidRDefault="00212CED" w:rsidP="00B2735D">
            <w:pPr>
              <w:spacing w:line="360" w:lineRule="auto"/>
              <w:jc w:val="both"/>
              <w:rPr>
                <w:rFonts w:cstheme="minorHAnsi"/>
                <w:b/>
                <w:sz w:val="24"/>
                <w:szCs w:val="24"/>
              </w:rPr>
            </w:pPr>
            <w:r w:rsidRPr="00B2735D">
              <w:rPr>
                <w:rFonts w:cstheme="minorHAnsi"/>
                <w:b/>
                <w:sz w:val="24"/>
                <w:szCs w:val="24"/>
              </w:rPr>
              <w:t>Konu:</w:t>
            </w:r>
            <w:r w:rsidR="003325DD" w:rsidRPr="00B2735D">
              <w:rPr>
                <w:rFonts w:cs="Tahoma"/>
                <w:b/>
                <w:color w:val="000000"/>
                <w:sz w:val="24"/>
                <w:szCs w:val="24"/>
                <w:shd w:val="clear" w:color="auto" w:fill="FFFFFF"/>
              </w:rPr>
              <w:t xml:space="preserve"> Sanat Sektöründe yaşanan mesleki etik örnekleri </w:t>
            </w:r>
          </w:p>
          <w:p w:rsidR="002B5699" w:rsidRPr="00B2735D" w:rsidRDefault="002B5699" w:rsidP="00B2735D">
            <w:pPr>
              <w:spacing w:line="360" w:lineRule="auto"/>
              <w:jc w:val="both"/>
              <w:rPr>
                <w:rFonts w:cstheme="minorHAnsi"/>
                <w:bCs/>
                <w:sz w:val="24"/>
                <w:szCs w:val="24"/>
              </w:rPr>
            </w:pPr>
            <w:r w:rsidRPr="00B2735D">
              <w:rPr>
                <w:rFonts w:cstheme="minorHAnsi"/>
                <w:bCs/>
                <w:sz w:val="24"/>
                <w:szCs w:val="24"/>
              </w:rPr>
              <w:t>Ders Öncesi Görevler: Öğrencinin konuya ilişkin hazırlıklı gelmesi</w:t>
            </w:r>
            <w:r w:rsidR="00257023">
              <w:rPr>
                <w:rFonts w:cstheme="minorHAnsi"/>
                <w:bCs/>
                <w:sz w:val="24"/>
                <w:szCs w:val="24"/>
              </w:rPr>
              <w:t>.</w:t>
            </w:r>
          </w:p>
          <w:p w:rsidR="002B5699" w:rsidRPr="00B2735D" w:rsidRDefault="002B5699" w:rsidP="00B2735D">
            <w:pPr>
              <w:spacing w:line="360" w:lineRule="auto"/>
              <w:jc w:val="both"/>
              <w:rPr>
                <w:rFonts w:cstheme="minorHAnsi"/>
                <w:bCs/>
                <w:sz w:val="24"/>
                <w:szCs w:val="24"/>
              </w:rPr>
            </w:pPr>
            <w:r w:rsidRPr="00B2735D">
              <w:rPr>
                <w:rFonts w:cstheme="minorHAnsi"/>
                <w:bCs/>
                <w:sz w:val="24"/>
                <w:szCs w:val="24"/>
              </w:rPr>
              <w:t>Ders Sırasında Yapılacaklar: Sanat Sektöründe yaşanan mesleki etik örnekleri slayt üzerinden anlatım</w:t>
            </w:r>
          </w:p>
          <w:p w:rsidR="002B5699" w:rsidRPr="00B2735D" w:rsidRDefault="002B5699" w:rsidP="00B2735D">
            <w:pPr>
              <w:spacing w:line="360" w:lineRule="auto"/>
              <w:jc w:val="both"/>
              <w:rPr>
                <w:rFonts w:cstheme="minorHAnsi"/>
                <w:bCs/>
                <w:sz w:val="24"/>
                <w:szCs w:val="24"/>
              </w:rPr>
            </w:pPr>
            <w:r w:rsidRPr="00B2735D">
              <w:rPr>
                <w:rFonts w:cstheme="minorHAnsi"/>
                <w:bCs/>
                <w:sz w:val="24"/>
                <w:szCs w:val="24"/>
              </w:rPr>
              <w:t xml:space="preserve">Ders Sonrası Görevler: </w:t>
            </w:r>
            <w:r w:rsidRPr="00B2735D">
              <w:rPr>
                <w:rFonts w:cstheme="minorHAnsi"/>
                <w:sz w:val="24"/>
                <w:szCs w:val="24"/>
              </w:rPr>
              <w:t>Sanat Sektöründe yaşanan mesleki etik örnekleri</w:t>
            </w:r>
          </w:p>
          <w:p w:rsidR="00212CED" w:rsidRPr="00B2735D" w:rsidRDefault="002B5699" w:rsidP="00B2735D">
            <w:pPr>
              <w:spacing w:line="240" w:lineRule="auto"/>
              <w:jc w:val="both"/>
              <w:rPr>
                <w:rFonts w:cstheme="minorHAnsi"/>
                <w:sz w:val="24"/>
                <w:szCs w:val="24"/>
              </w:rPr>
            </w:pPr>
            <w:r w:rsidRPr="00B2735D">
              <w:rPr>
                <w:rFonts w:cstheme="minorHAnsi"/>
                <w:bCs/>
                <w:sz w:val="24"/>
                <w:szCs w:val="24"/>
              </w:rPr>
              <w:t>Ölçme-Değerlendirme:</w:t>
            </w:r>
            <w:r w:rsidR="00257023">
              <w:rPr>
                <w:rFonts w:cstheme="minorHAnsi"/>
                <w:bCs/>
                <w:sz w:val="24"/>
                <w:szCs w:val="24"/>
              </w:rPr>
              <w:t xml:space="preserve"> </w:t>
            </w:r>
            <w:r w:rsidRPr="00B2735D">
              <w:rPr>
                <w:rFonts w:cstheme="minorHAnsi"/>
                <w:sz w:val="24"/>
                <w:szCs w:val="24"/>
              </w:rPr>
              <w:t>Yıl sonu sınavı</w:t>
            </w:r>
          </w:p>
        </w:tc>
      </w:tr>
      <w:tr w:rsidR="00212CED" w:rsidRPr="00545A46" w:rsidTr="00447D8B">
        <w:trPr>
          <w:trHeight w:val="1086"/>
        </w:trPr>
        <w:tc>
          <w:tcPr>
            <w:tcW w:w="1441" w:type="dxa"/>
            <w:vAlign w:val="center"/>
          </w:tcPr>
          <w:p w:rsidR="00212CED" w:rsidRPr="00545A46" w:rsidRDefault="00212CED" w:rsidP="001536DB">
            <w:pPr>
              <w:spacing w:line="360" w:lineRule="auto"/>
              <w:jc w:val="center"/>
              <w:rPr>
                <w:rFonts w:cstheme="minorHAnsi"/>
                <w:sz w:val="24"/>
                <w:szCs w:val="24"/>
              </w:rPr>
            </w:pPr>
            <w:r w:rsidRPr="00F11E1E">
              <w:rPr>
                <w:rFonts w:cstheme="minorHAnsi"/>
                <w:b/>
                <w:bCs/>
                <w:sz w:val="24"/>
                <w:szCs w:val="24"/>
              </w:rPr>
              <w:t xml:space="preserve">14. </w:t>
            </w:r>
            <w:r w:rsidR="009C4607" w:rsidRPr="00F11E1E">
              <w:rPr>
                <w:rFonts w:cstheme="minorHAnsi"/>
                <w:b/>
                <w:bCs/>
                <w:sz w:val="24"/>
                <w:szCs w:val="24"/>
              </w:rPr>
              <w:t>Hafta</w:t>
            </w:r>
          </w:p>
        </w:tc>
        <w:tc>
          <w:tcPr>
            <w:tcW w:w="7822" w:type="dxa"/>
            <w:vAlign w:val="center"/>
          </w:tcPr>
          <w:p w:rsidR="00A07D60" w:rsidRPr="00B2735D" w:rsidRDefault="00A07D60" w:rsidP="00B2735D">
            <w:pPr>
              <w:spacing w:line="360" w:lineRule="auto"/>
              <w:jc w:val="both"/>
              <w:rPr>
                <w:rFonts w:cstheme="minorHAnsi"/>
                <w:b/>
                <w:bCs/>
                <w:sz w:val="24"/>
                <w:szCs w:val="24"/>
              </w:rPr>
            </w:pPr>
            <w:r w:rsidRPr="00B2735D">
              <w:rPr>
                <w:rFonts w:cstheme="minorHAnsi"/>
                <w:b/>
                <w:bCs/>
                <w:sz w:val="24"/>
                <w:szCs w:val="24"/>
              </w:rPr>
              <w:t xml:space="preserve">Konu: </w:t>
            </w:r>
            <w:r w:rsidR="003325DD" w:rsidRPr="00B2735D">
              <w:rPr>
                <w:rFonts w:cs="Tahoma"/>
                <w:b/>
                <w:color w:val="000000"/>
                <w:sz w:val="24"/>
                <w:szCs w:val="24"/>
                <w:shd w:val="clear" w:color="auto" w:fill="FFFFFF"/>
              </w:rPr>
              <w:t>Sanat Sektöründe yaşanan mesleki etik örnekleri </w:t>
            </w:r>
          </w:p>
          <w:p w:rsidR="00A07D60" w:rsidRPr="00B2735D" w:rsidRDefault="00A07D60" w:rsidP="00B2735D">
            <w:pPr>
              <w:spacing w:line="360" w:lineRule="auto"/>
              <w:jc w:val="both"/>
              <w:rPr>
                <w:rFonts w:cstheme="minorHAnsi"/>
                <w:bCs/>
                <w:sz w:val="24"/>
                <w:szCs w:val="24"/>
              </w:rPr>
            </w:pPr>
            <w:r w:rsidRPr="00B2735D">
              <w:rPr>
                <w:rFonts w:cstheme="minorHAnsi"/>
                <w:bCs/>
                <w:sz w:val="24"/>
                <w:szCs w:val="24"/>
              </w:rPr>
              <w:t>Ders Öncesi Görevler:</w:t>
            </w:r>
            <w:r w:rsidR="00301190" w:rsidRPr="00B2735D">
              <w:rPr>
                <w:rFonts w:cstheme="minorHAnsi"/>
                <w:bCs/>
                <w:sz w:val="24"/>
                <w:szCs w:val="24"/>
              </w:rPr>
              <w:t xml:space="preserve"> Öğrencinin konuya ilişkin hazırlıklı gelmesi</w:t>
            </w:r>
          </w:p>
          <w:p w:rsidR="00A07D60" w:rsidRPr="00B2735D" w:rsidRDefault="00A07D60" w:rsidP="00B2735D">
            <w:pPr>
              <w:spacing w:line="360" w:lineRule="auto"/>
              <w:jc w:val="both"/>
              <w:rPr>
                <w:rFonts w:cstheme="minorHAnsi"/>
                <w:bCs/>
                <w:sz w:val="24"/>
                <w:szCs w:val="24"/>
              </w:rPr>
            </w:pPr>
            <w:r w:rsidRPr="00B2735D">
              <w:rPr>
                <w:rFonts w:cstheme="minorHAnsi"/>
                <w:bCs/>
                <w:sz w:val="24"/>
                <w:szCs w:val="24"/>
              </w:rPr>
              <w:t>Ders Sırasında Yapılacaklar:</w:t>
            </w:r>
            <w:r w:rsidR="00301190" w:rsidRPr="00B2735D">
              <w:rPr>
                <w:rFonts w:cstheme="minorHAnsi"/>
                <w:bCs/>
                <w:sz w:val="24"/>
                <w:szCs w:val="24"/>
              </w:rPr>
              <w:t xml:space="preserve"> Sanat Sektöründe yaşanan mesleki etik örnekleri slayt üzerinden anlatım</w:t>
            </w:r>
          </w:p>
          <w:p w:rsidR="00A07D60" w:rsidRPr="00B2735D" w:rsidRDefault="00A07D60" w:rsidP="00B2735D">
            <w:pPr>
              <w:spacing w:line="360" w:lineRule="auto"/>
              <w:jc w:val="both"/>
              <w:rPr>
                <w:rFonts w:cstheme="minorHAnsi"/>
                <w:bCs/>
                <w:sz w:val="24"/>
                <w:szCs w:val="24"/>
              </w:rPr>
            </w:pPr>
            <w:r w:rsidRPr="00B2735D">
              <w:rPr>
                <w:rFonts w:cstheme="minorHAnsi"/>
                <w:bCs/>
                <w:sz w:val="24"/>
                <w:szCs w:val="24"/>
              </w:rPr>
              <w:t>Ders Sonrası Görevler:</w:t>
            </w:r>
            <w:r w:rsidR="00301190" w:rsidRPr="00B2735D">
              <w:rPr>
                <w:rFonts w:cstheme="minorHAnsi"/>
                <w:bCs/>
                <w:sz w:val="24"/>
                <w:szCs w:val="24"/>
              </w:rPr>
              <w:t xml:space="preserve"> Genel Tekrar</w:t>
            </w:r>
          </w:p>
          <w:p w:rsidR="00212CED" w:rsidRPr="00B2735D" w:rsidRDefault="00A07D60" w:rsidP="00B2735D">
            <w:pPr>
              <w:spacing w:line="360" w:lineRule="auto"/>
              <w:jc w:val="both"/>
              <w:rPr>
                <w:rFonts w:cstheme="minorHAnsi"/>
                <w:b/>
                <w:sz w:val="24"/>
                <w:szCs w:val="24"/>
              </w:rPr>
            </w:pPr>
            <w:r w:rsidRPr="00B2735D">
              <w:rPr>
                <w:rFonts w:cstheme="minorHAnsi"/>
                <w:bCs/>
                <w:sz w:val="24"/>
                <w:szCs w:val="24"/>
              </w:rPr>
              <w:t>Ölçme-Değerlendirme:</w:t>
            </w:r>
            <w:r w:rsidR="00257023">
              <w:rPr>
                <w:rFonts w:cstheme="minorHAnsi"/>
                <w:bCs/>
                <w:sz w:val="24"/>
                <w:szCs w:val="24"/>
              </w:rPr>
              <w:t xml:space="preserve"> </w:t>
            </w:r>
            <w:r w:rsidR="00301190" w:rsidRPr="00B2735D">
              <w:rPr>
                <w:rFonts w:cstheme="minorHAnsi"/>
                <w:sz w:val="24"/>
                <w:szCs w:val="24"/>
              </w:rPr>
              <w:t>Yıl sonu sınavı</w:t>
            </w:r>
          </w:p>
        </w:tc>
      </w:tr>
      <w:tr w:rsidR="00447D8B" w:rsidRPr="00545A46" w:rsidTr="001536DB">
        <w:trPr>
          <w:trHeight w:val="3855"/>
        </w:trPr>
        <w:tc>
          <w:tcPr>
            <w:tcW w:w="1441" w:type="dxa"/>
            <w:vAlign w:val="center"/>
          </w:tcPr>
          <w:p w:rsidR="00447D8B" w:rsidRPr="00F11E1E" w:rsidRDefault="00447D8B" w:rsidP="001536DB">
            <w:pPr>
              <w:spacing w:line="360" w:lineRule="auto"/>
              <w:jc w:val="center"/>
              <w:rPr>
                <w:rFonts w:cstheme="minorHAnsi"/>
                <w:b/>
                <w:bCs/>
                <w:sz w:val="24"/>
                <w:szCs w:val="24"/>
              </w:rPr>
            </w:pPr>
          </w:p>
        </w:tc>
        <w:tc>
          <w:tcPr>
            <w:tcW w:w="7822" w:type="dxa"/>
            <w:vAlign w:val="center"/>
          </w:tcPr>
          <w:p w:rsidR="00447D8B" w:rsidRPr="00B2735D" w:rsidRDefault="00447D8B" w:rsidP="00B2735D">
            <w:pPr>
              <w:spacing w:line="360" w:lineRule="auto"/>
              <w:jc w:val="both"/>
              <w:rPr>
                <w:rFonts w:cstheme="minorHAnsi"/>
                <w:b/>
                <w:sz w:val="24"/>
                <w:szCs w:val="24"/>
              </w:rPr>
            </w:pPr>
            <w:r w:rsidRPr="00B2735D">
              <w:rPr>
                <w:rFonts w:cstheme="minorHAnsi"/>
                <w:b/>
                <w:sz w:val="24"/>
                <w:szCs w:val="24"/>
              </w:rPr>
              <w:t>DÖNEM SONU SINAV (FİNAL) HAFTASI</w:t>
            </w:r>
          </w:p>
          <w:p w:rsidR="002516C8" w:rsidRPr="00B2735D" w:rsidRDefault="002516C8" w:rsidP="00B2735D">
            <w:pPr>
              <w:spacing w:line="240" w:lineRule="auto"/>
              <w:jc w:val="both"/>
              <w:rPr>
                <w:rFonts w:cstheme="minorHAnsi"/>
                <w:sz w:val="24"/>
                <w:szCs w:val="24"/>
              </w:rPr>
            </w:pPr>
            <w:r w:rsidRPr="00B2735D">
              <w:rPr>
                <w:rFonts w:cstheme="minorHAnsi"/>
                <w:sz w:val="24"/>
                <w:szCs w:val="24"/>
              </w:rPr>
              <w:t xml:space="preserve">Sınavın Türü veya Türleri: </w:t>
            </w:r>
            <w:r w:rsidR="00257023">
              <w:rPr>
                <w:rFonts w:cstheme="minorHAnsi"/>
                <w:sz w:val="24"/>
                <w:szCs w:val="24"/>
              </w:rPr>
              <w:t>Yazılı/</w:t>
            </w:r>
            <w:r w:rsidRPr="00B2735D">
              <w:rPr>
                <w:rFonts w:cstheme="minorHAnsi"/>
                <w:sz w:val="24"/>
                <w:szCs w:val="24"/>
              </w:rPr>
              <w:t>Test</w:t>
            </w:r>
          </w:p>
          <w:p w:rsidR="002516C8" w:rsidRPr="00B2735D" w:rsidRDefault="002516C8" w:rsidP="00B2735D">
            <w:pPr>
              <w:spacing w:line="240" w:lineRule="auto"/>
              <w:jc w:val="both"/>
              <w:rPr>
                <w:rFonts w:cstheme="minorHAnsi"/>
                <w:sz w:val="24"/>
                <w:szCs w:val="24"/>
              </w:rPr>
            </w:pPr>
            <w:r w:rsidRPr="00B2735D">
              <w:rPr>
                <w:rFonts w:cstheme="minorHAnsi"/>
                <w:sz w:val="24"/>
                <w:szCs w:val="24"/>
              </w:rPr>
              <w:t xml:space="preserve">Ölçme-Değerlendirme: Slayt üzerinden anlatılan konuların ve kavramların seçilmesisınavda </w:t>
            </w:r>
            <w:r w:rsidR="00257023">
              <w:rPr>
                <w:rFonts w:cstheme="minorHAnsi"/>
                <w:sz w:val="24"/>
                <w:szCs w:val="24"/>
              </w:rPr>
              <w:t>yazılı/</w:t>
            </w:r>
            <w:r w:rsidRPr="00B2735D">
              <w:rPr>
                <w:rFonts w:cstheme="minorHAnsi"/>
                <w:sz w:val="24"/>
                <w:szCs w:val="24"/>
              </w:rPr>
              <w:t>test olarak sorulması.</w:t>
            </w:r>
          </w:p>
          <w:p w:rsidR="00447D8B" w:rsidRPr="00B2735D" w:rsidRDefault="00447D8B" w:rsidP="00B2735D">
            <w:pPr>
              <w:spacing w:line="240" w:lineRule="auto"/>
              <w:jc w:val="both"/>
              <w:rPr>
                <w:rFonts w:cstheme="minorHAnsi"/>
                <w:sz w:val="24"/>
                <w:szCs w:val="24"/>
              </w:rPr>
            </w:pPr>
          </w:p>
          <w:p w:rsidR="00447D8B" w:rsidRPr="00B2735D" w:rsidRDefault="00447D8B" w:rsidP="00B2735D">
            <w:pPr>
              <w:spacing w:line="240" w:lineRule="auto"/>
              <w:jc w:val="both"/>
              <w:rPr>
                <w:rFonts w:cstheme="minorHAnsi"/>
                <w:sz w:val="24"/>
                <w:szCs w:val="24"/>
              </w:rPr>
            </w:pPr>
          </w:p>
          <w:p w:rsidR="00447D8B" w:rsidRPr="00B2735D" w:rsidRDefault="00447D8B" w:rsidP="00B2735D">
            <w:pPr>
              <w:spacing w:line="240" w:lineRule="auto"/>
              <w:jc w:val="both"/>
              <w:rPr>
                <w:rFonts w:cstheme="minorHAnsi"/>
                <w:sz w:val="24"/>
                <w:szCs w:val="24"/>
              </w:rPr>
            </w:pPr>
          </w:p>
          <w:p w:rsidR="00447D8B" w:rsidRPr="00B2735D" w:rsidRDefault="00447D8B" w:rsidP="00B2735D">
            <w:pPr>
              <w:spacing w:line="240" w:lineRule="auto"/>
              <w:jc w:val="both"/>
              <w:rPr>
                <w:rFonts w:cstheme="minorHAnsi"/>
                <w:sz w:val="24"/>
                <w:szCs w:val="24"/>
              </w:rPr>
            </w:pPr>
          </w:p>
          <w:p w:rsidR="00447D8B" w:rsidRPr="00B2735D" w:rsidRDefault="00447D8B" w:rsidP="00B2735D">
            <w:pPr>
              <w:pStyle w:val="ListeParagraf"/>
              <w:spacing w:after="0" w:line="360" w:lineRule="auto"/>
              <w:jc w:val="both"/>
              <w:rPr>
                <w:rFonts w:cstheme="minorHAnsi"/>
                <w:b/>
                <w:sz w:val="24"/>
                <w:szCs w:val="24"/>
              </w:rPr>
            </w:pPr>
          </w:p>
        </w:tc>
      </w:tr>
    </w:tbl>
    <w:p w:rsidR="00212CED" w:rsidRPr="00545A46" w:rsidRDefault="00212CED" w:rsidP="00212CED">
      <w:pPr>
        <w:spacing w:line="360" w:lineRule="auto"/>
        <w:jc w:val="center"/>
        <w:rPr>
          <w:rFonts w:cstheme="minorHAnsi"/>
          <w:b/>
          <w:sz w:val="24"/>
          <w:szCs w:val="24"/>
        </w:rPr>
      </w:pPr>
    </w:p>
    <w:p w:rsidR="00A67920" w:rsidRDefault="00A67920" w:rsidP="00D37C68">
      <w:pPr>
        <w:spacing w:line="276" w:lineRule="auto"/>
      </w:pPr>
    </w:p>
    <w:sectPr w:rsidR="00A67920"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DF0" w:rsidRDefault="00660DF0" w:rsidP="00A67920">
      <w:r>
        <w:separator/>
      </w:r>
    </w:p>
  </w:endnote>
  <w:endnote w:type="continuationSeparator" w:id="1">
    <w:p w:rsidR="00660DF0" w:rsidRDefault="00660DF0" w:rsidP="00A67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20" w:rsidRDefault="00A67920" w:rsidP="00B72C26">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DF0" w:rsidRDefault="00660DF0" w:rsidP="00A67920">
      <w:r>
        <w:separator/>
      </w:r>
    </w:p>
  </w:footnote>
  <w:footnote w:type="continuationSeparator" w:id="1">
    <w:p w:rsidR="00660DF0" w:rsidRDefault="00660DF0" w:rsidP="00A67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09650" cy="974154"/>
                  </a:xfrm>
                  <a:prstGeom prst="rect">
                    <a:avLst/>
                  </a:prstGeom>
                </pic:spPr>
              </pic:pic>
            </a:graphicData>
          </a:graphic>
        </wp:anchor>
      </w:drawing>
    </w:r>
  </w:p>
  <w:p w:rsidR="00A67920" w:rsidRPr="00096130" w:rsidRDefault="00A67920" w:rsidP="00A67920">
    <w:pPr>
      <w:pStyle w:val="stbilgi"/>
      <w:jc w:val="center"/>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88E"/>
    <w:multiLevelType w:val="hybridMultilevel"/>
    <w:tmpl w:val="455687A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D5220B"/>
    <w:multiLevelType w:val="hybridMultilevel"/>
    <w:tmpl w:val="455687A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467F3E3A"/>
    <w:multiLevelType w:val="hybridMultilevel"/>
    <w:tmpl w:val="E67E27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6"/>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67920"/>
    <w:rsid w:val="000037D6"/>
    <w:rsid w:val="00023F48"/>
    <w:rsid w:val="0004007D"/>
    <w:rsid w:val="00070E50"/>
    <w:rsid w:val="000770A6"/>
    <w:rsid w:val="0008050C"/>
    <w:rsid w:val="000843E1"/>
    <w:rsid w:val="00096130"/>
    <w:rsid w:val="000A1161"/>
    <w:rsid w:val="000E6C12"/>
    <w:rsid w:val="00110941"/>
    <w:rsid w:val="00113D2A"/>
    <w:rsid w:val="0013590F"/>
    <w:rsid w:val="00140DEC"/>
    <w:rsid w:val="00143744"/>
    <w:rsid w:val="001644BF"/>
    <w:rsid w:val="001676E4"/>
    <w:rsid w:val="001741CE"/>
    <w:rsid w:val="0018207C"/>
    <w:rsid w:val="00187F72"/>
    <w:rsid w:val="00191E0D"/>
    <w:rsid w:val="00197786"/>
    <w:rsid w:val="001B03CD"/>
    <w:rsid w:val="001B54FE"/>
    <w:rsid w:val="001C02A0"/>
    <w:rsid w:val="001C18A5"/>
    <w:rsid w:val="001C5738"/>
    <w:rsid w:val="001D15D0"/>
    <w:rsid w:val="001E6154"/>
    <w:rsid w:val="002021DC"/>
    <w:rsid w:val="00212CED"/>
    <w:rsid w:val="00215502"/>
    <w:rsid w:val="0023405B"/>
    <w:rsid w:val="002516C8"/>
    <w:rsid w:val="00255B59"/>
    <w:rsid w:val="00257023"/>
    <w:rsid w:val="002724D0"/>
    <w:rsid w:val="00276439"/>
    <w:rsid w:val="002B2C99"/>
    <w:rsid w:val="002B5699"/>
    <w:rsid w:val="002B6EE7"/>
    <w:rsid w:val="002C5190"/>
    <w:rsid w:val="002D5E50"/>
    <w:rsid w:val="002F59FA"/>
    <w:rsid w:val="002F7B35"/>
    <w:rsid w:val="00301190"/>
    <w:rsid w:val="00305551"/>
    <w:rsid w:val="00323488"/>
    <w:rsid w:val="00325D19"/>
    <w:rsid w:val="00330BD3"/>
    <w:rsid w:val="003325DD"/>
    <w:rsid w:val="003330F5"/>
    <w:rsid w:val="003339C1"/>
    <w:rsid w:val="00336ABF"/>
    <w:rsid w:val="00346F0F"/>
    <w:rsid w:val="00390BA4"/>
    <w:rsid w:val="003B2605"/>
    <w:rsid w:val="003C5EA1"/>
    <w:rsid w:val="003E3268"/>
    <w:rsid w:val="00402F7E"/>
    <w:rsid w:val="00445DE6"/>
    <w:rsid w:val="00447D8B"/>
    <w:rsid w:val="004773D0"/>
    <w:rsid w:val="0049451C"/>
    <w:rsid w:val="004B1BF4"/>
    <w:rsid w:val="004D6D44"/>
    <w:rsid w:val="004E5476"/>
    <w:rsid w:val="00507204"/>
    <w:rsid w:val="00512732"/>
    <w:rsid w:val="00543237"/>
    <w:rsid w:val="00552818"/>
    <w:rsid w:val="00596BC3"/>
    <w:rsid w:val="005A6CBB"/>
    <w:rsid w:val="005B7EFD"/>
    <w:rsid w:val="005D1BFF"/>
    <w:rsid w:val="005D629A"/>
    <w:rsid w:val="005E1196"/>
    <w:rsid w:val="005E1F5B"/>
    <w:rsid w:val="00613940"/>
    <w:rsid w:val="00623230"/>
    <w:rsid w:val="006250B7"/>
    <w:rsid w:val="0063714F"/>
    <w:rsid w:val="00642648"/>
    <w:rsid w:val="00643B83"/>
    <w:rsid w:val="00651175"/>
    <w:rsid w:val="0066097E"/>
    <w:rsid w:val="00660DF0"/>
    <w:rsid w:val="006638F1"/>
    <w:rsid w:val="006742C9"/>
    <w:rsid w:val="006858AA"/>
    <w:rsid w:val="0069187C"/>
    <w:rsid w:val="006A1611"/>
    <w:rsid w:val="006B444A"/>
    <w:rsid w:val="006E1F26"/>
    <w:rsid w:val="006F3B99"/>
    <w:rsid w:val="00711050"/>
    <w:rsid w:val="007113A6"/>
    <w:rsid w:val="007125AD"/>
    <w:rsid w:val="00726C41"/>
    <w:rsid w:val="00727924"/>
    <w:rsid w:val="00745AE3"/>
    <w:rsid w:val="00746003"/>
    <w:rsid w:val="007464BA"/>
    <w:rsid w:val="007467F6"/>
    <w:rsid w:val="00746E57"/>
    <w:rsid w:val="00763AF0"/>
    <w:rsid w:val="00790466"/>
    <w:rsid w:val="00793211"/>
    <w:rsid w:val="007963F8"/>
    <w:rsid w:val="007A1FCC"/>
    <w:rsid w:val="007A6F01"/>
    <w:rsid w:val="007B211F"/>
    <w:rsid w:val="007C6424"/>
    <w:rsid w:val="00830034"/>
    <w:rsid w:val="00842056"/>
    <w:rsid w:val="0084395D"/>
    <w:rsid w:val="00854A89"/>
    <w:rsid w:val="008777A9"/>
    <w:rsid w:val="00896D96"/>
    <w:rsid w:val="008F25AD"/>
    <w:rsid w:val="00915001"/>
    <w:rsid w:val="0092048C"/>
    <w:rsid w:val="009414A7"/>
    <w:rsid w:val="00956BA2"/>
    <w:rsid w:val="009C4607"/>
    <w:rsid w:val="009E194E"/>
    <w:rsid w:val="009E1B2F"/>
    <w:rsid w:val="00A04661"/>
    <w:rsid w:val="00A07D60"/>
    <w:rsid w:val="00A24B03"/>
    <w:rsid w:val="00A47659"/>
    <w:rsid w:val="00A566ED"/>
    <w:rsid w:val="00A65542"/>
    <w:rsid w:val="00A67920"/>
    <w:rsid w:val="00A72145"/>
    <w:rsid w:val="00AA0838"/>
    <w:rsid w:val="00AB4A3D"/>
    <w:rsid w:val="00AD45DE"/>
    <w:rsid w:val="00B0016A"/>
    <w:rsid w:val="00B06BE4"/>
    <w:rsid w:val="00B2735D"/>
    <w:rsid w:val="00B35F04"/>
    <w:rsid w:val="00B36075"/>
    <w:rsid w:val="00B5016C"/>
    <w:rsid w:val="00B56BA4"/>
    <w:rsid w:val="00B6224D"/>
    <w:rsid w:val="00B6405C"/>
    <w:rsid w:val="00B72C26"/>
    <w:rsid w:val="00BA298E"/>
    <w:rsid w:val="00BD4D7D"/>
    <w:rsid w:val="00C12284"/>
    <w:rsid w:val="00C127F9"/>
    <w:rsid w:val="00C12A49"/>
    <w:rsid w:val="00C15EC6"/>
    <w:rsid w:val="00C547A7"/>
    <w:rsid w:val="00C64790"/>
    <w:rsid w:val="00C84A24"/>
    <w:rsid w:val="00C8689C"/>
    <w:rsid w:val="00CA2C9B"/>
    <w:rsid w:val="00CB0580"/>
    <w:rsid w:val="00CC384D"/>
    <w:rsid w:val="00CE6302"/>
    <w:rsid w:val="00CE7D51"/>
    <w:rsid w:val="00CF6BE9"/>
    <w:rsid w:val="00CF6C74"/>
    <w:rsid w:val="00D13F1A"/>
    <w:rsid w:val="00D16ED7"/>
    <w:rsid w:val="00D331FD"/>
    <w:rsid w:val="00D37C68"/>
    <w:rsid w:val="00D57CA5"/>
    <w:rsid w:val="00D65CCB"/>
    <w:rsid w:val="00D97B2F"/>
    <w:rsid w:val="00D97C2F"/>
    <w:rsid w:val="00DB1DD7"/>
    <w:rsid w:val="00DC574F"/>
    <w:rsid w:val="00E20602"/>
    <w:rsid w:val="00E60279"/>
    <w:rsid w:val="00E6520A"/>
    <w:rsid w:val="00E66519"/>
    <w:rsid w:val="00E67052"/>
    <w:rsid w:val="00E96AEB"/>
    <w:rsid w:val="00EA63B8"/>
    <w:rsid w:val="00EB7879"/>
    <w:rsid w:val="00EC50DD"/>
    <w:rsid w:val="00ED3D4A"/>
    <w:rsid w:val="00F0463E"/>
    <w:rsid w:val="00F11E1E"/>
    <w:rsid w:val="00F21A59"/>
    <w:rsid w:val="00F26C34"/>
    <w:rsid w:val="00F27B84"/>
    <w:rsid w:val="00F50FE0"/>
    <w:rsid w:val="00F651D2"/>
    <w:rsid w:val="00F82B1F"/>
    <w:rsid w:val="00F87560"/>
    <w:rsid w:val="00F930C6"/>
    <w:rsid w:val="00FA3BA2"/>
    <w:rsid w:val="00FC737F"/>
    <w:rsid w:val="00FD1C93"/>
    <w:rsid w:val="00FF2F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99"/>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14363597">
      <w:bodyDiv w:val="1"/>
      <w:marLeft w:val="0"/>
      <w:marRight w:val="0"/>
      <w:marTop w:val="0"/>
      <w:marBottom w:val="0"/>
      <w:divBdr>
        <w:top w:val="none" w:sz="0" w:space="0" w:color="auto"/>
        <w:left w:val="none" w:sz="0" w:space="0" w:color="auto"/>
        <w:bottom w:val="none" w:sz="0" w:space="0" w:color="auto"/>
        <w:right w:val="none" w:sz="0" w:space="0" w:color="auto"/>
      </w:divBdr>
    </w:div>
    <w:div w:id="15827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grul_damgaci@hot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E7B-9E6A-43F3-BE0F-890D50CD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1593</Words>
  <Characters>9084</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HP</cp:lastModifiedBy>
  <cp:revision>17</cp:revision>
  <cp:lastPrinted>2020-06-25T10:57:00Z</cp:lastPrinted>
  <dcterms:created xsi:type="dcterms:W3CDTF">2021-01-31T14:34:00Z</dcterms:created>
  <dcterms:modified xsi:type="dcterms:W3CDTF">2021-07-01T22:52:00Z</dcterms:modified>
</cp:coreProperties>
</file>