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34D15E5" w:rsidR="00096130" w:rsidRDefault="0010491B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TEKSTİL VE MODA TASARIMI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7D6E298A" w:rsidR="00212CED" w:rsidRPr="00BB2322" w:rsidRDefault="0010491B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MTT 10</w:t>
            </w:r>
            <w:r w:rsidR="00F657B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063C83D4" w:rsidR="00212CED" w:rsidRPr="00BB2322" w:rsidRDefault="0010491B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Moda ve Tekstil Tasarımı I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444DC5C2" w:rsidR="00212CED" w:rsidRPr="00BB2322" w:rsidRDefault="0010491B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3+0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63C2D5C" w:rsidR="00212CED" w:rsidRPr="0092048C" w:rsidRDefault="00F657BC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444F6491" w:rsidR="00212CED" w:rsidRPr="0092048C" w:rsidRDefault="00FA594C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Pazartesi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8:30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>-10:50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2CABCC0E" w:rsidR="00212CED" w:rsidRPr="0092048C" w:rsidRDefault="009818ED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434357A7" w:rsidR="0063714F" w:rsidRPr="0092048C" w:rsidRDefault="00B06BE4" w:rsidP="00FA594C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FA594C">
              <w:rPr>
                <w:rFonts w:cstheme="minorHAnsi"/>
                <w:bCs/>
                <w:sz w:val="24"/>
                <w:szCs w:val="24"/>
              </w:rPr>
              <w:t>Tekstil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 ve </w:t>
            </w:r>
            <w:r w:rsidR="00FA594C">
              <w:rPr>
                <w:rFonts w:cstheme="minorHAnsi"/>
                <w:bCs/>
                <w:sz w:val="24"/>
                <w:szCs w:val="24"/>
              </w:rPr>
              <w:t>Moda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 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1BD69D95" w:rsidR="00212CED" w:rsidRPr="00BB2322" w:rsidRDefault="00DA1DF8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Prof</w:t>
            </w:r>
            <w:r w:rsidR="00BB2322" w:rsidRPr="00BB2322">
              <w:rPr>
                <w:rFonts w:cstheme="minorHAnsi"/>
                <w:sz w:val="24"/>
                <w:szCs w:val="24"/>
              </w:rPr>
              <w:t>.Dr</w:t>
            </w:r>
            <w:proofErr w:type="spellEnd"/>
            <w:r w:rsidR="00BB2322" w:rsidRPr="00BB2322">
              <w:rPr>
                <w:rFonts w:cstheme="minorHAnsi"/>
                <w:sz w:val="24"/>
                <w:szCs w:val="24"/>
              </w:rPr>
              <w:t>. Nazan AVCIOĞLU KALEBEK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0D83CCC1" w14:textId="0BEF4029" w:rsidR="00212CED" w:rsidRPr="00BB2322" w:rsidRDefault="00FA594C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BB2322" w:rsidRPr="00BB2322">
                <w:rPr>
                  <w:rStyle w:val="Kpr"/>
                  <w:rFonts w:cstheme="minorHAnsi"/>
                  <w:sz w:val="24"/>
                  <w:szCs w:val="24"/>
                </w:rPr>
                <w:t>nkalebek@gantep.edu.tr</w:t>
              </w:r>
            </w:hyperlink>
          </w:p>
          <w:p w14:paraId="44FD2C3D" w14:textId="747D1C6A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46213124" w:rsidR="00212CED" w:rsidRPr="00BB2322" w:rsidRDefault="00FA594C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Pazartesi 11:00-12</w:t>
            </w:r>
            <w:bookmarkStart w:id="0" w:name="_GoBack"/>
            <w:bookmarkEnd w:id="0"/>
            <w:r w:rsidR="00BB2322" w:rsidRPr="00BB2322">
              <w:rPr>
                <w:rFonts w:cstheme="minorHAnsi"/>
                <w:sz w:val="24"/>
                <w:szCs w:val="24"/>
              </w:rPr>
              <w:t>:00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73C6288F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75CA8350" w:rsidR="00212CED" w:rsidRPr="006858AA" w:rsidRDefault="00116E81" w:rsidP="00116E81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6E81">
              <w:rPr>
                <w:rFonts w:cstheme="minorHAnsi"/>
                <w:bCs/>
                <w:sz w:val="24"/>
                <w:szCs w:val="24"/>
              </w:rPr>
              <w:t xml:space="preserve">Bu derste, </w:t>
            </w:r>
            <w:r w:rsidR="00490D39">
              <w:rPr>
                <w:rFonts w:cstheme="minorHAnsi"/>
                <w:bCs/>
                <w:sz w:val="24"/>
                <w:szCs w:val="24"/>
              </w:rPr>
              <w:t xml:space="preserve">tekstil hammaddesinden başlayarak nihai ürün haline gelinceye kadar tüm aşamaları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öğrenmeleri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150644AF" w:rsidR="00CF6BE9" w:rsidRPr="00116E81" w:rsidRDefault="00116E81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hazırlanmış olan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sunu, konuya ilişkin görsellerin gösterimi şeklindedir. Grup çalışması içermemekte tüm çalışmalar bireysel olarak gerçekleştirilecektir.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8ADAD63" w14:textId="53C34648" w:rsidR="00255B59" w:rsidRPr="00116E81" w:rsidRDefault="00490D39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Tekstilin hammaddesi olan, elyaf adı verilen </w:t>
            </w:r>
            <w:proofErr w:type="spellStart"/>
            <w:r w:rsidRPr="00490D39">
              <w:rPr>
                <w:rFonts w:cstheme="minorHAnsi"/>
                <w:sz w:val="24"/>
                <w:szCs w:val="24"/>
              </w:rPr>
              <w:t>mamülün</w:t>
            </w:r>
            <w:proofErr w:type="spellEnd"/>
            <w:r w:rsidRPr="00490D39">
              <w:rPr>
                <w:rFonts w:cstheme="minorHAnsi"/>
                <w:sz w:val="24"/>
                <w:szCs w:val="24"/>
              </w:rPr>
              <w:t xml:space="preserve"> elde edilmesinden tüketicinin istediği özelliklere sahip bir materyal haline gelinceye kadar geçirmiş olduğu aşamaları, elyafın </w:t>
            </w:r>
            <w:proofErr w:type="spellStart"/>
            <w:r w:rsidRPr="00490D39">
              <w:rPr>
                <w:rFonts w:cstheme="minorHAnsi"/>
                <w:sz w:val="24"/>
                <w:szCs w:val="24"/>
              </w:rPr>
              <w:t>eldesi</w:t>
            </w:r>
            <w:proofErr w:type="spellEnd"/>
            <w:r w:rsidRPr="00490D39">
              <w:rPr>
                <w:rFonts w:cstheme="minorHAnsi"/>
                <w:sz w:val="24"/>
                <w:szCs w:val="24"/>
              </w:rPr>
              <w:t>, ipliğin eğrilmesi, dokunması, örülmesi, boya, baskı ve terbiye işlemlerinin yapılıp kumaş haline gelinceye kadarki aşamalar incelenir.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27A1EAE1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Sınavı (%40) ve Final Sınavı (%60) </w:t>
            </w:r>
          </w:p>
          <w:p w14:paraId="60AB6048" w14:textId="5527A630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En az </w:t>
            </w:r>
            <w:proofErr w:type="gramStart"/>
            <w:r w:rsidRPr="00116E81">
              <w:rPr>
                <w:rFonts w:cstheme="minorHAnsi"/>
                <w:sz w:val="24"/>
                <w:szCs w:val="24"/>
              </w:rPr>
              <w:t>DD  notu</w:t>
            </w:r>
            <w:proofErr w:type="gramEnd"/>
            <w:r w:rsidRPr="00116E81">
              <w:rPr>
                <w:rFonts w:cstheme="minorHAnsi"/>
                <w:sz w:val="24"/>
                <w:szCs w:val="24"/>
              </w:rPr>
              <w:t xml:space="preserve"> ile ders geçilebilmektedir.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297A0DF4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 xml:space="preserve">Dönem boyunca öğrenci vize ve final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6B589BA" w14:textId="6962C622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40ED87C" w:rsidR="00212CED" w:rsidRPr="00116E81" w:rsidRDefault="00BB2322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% 70 devamlılık şartı aranmaktadır.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586765AD" w14:textId="77777777" w:rsidR="00D904B1" w:rsidRP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D1472">
              <w:rPr>
                <w:rFonts w:cstheme="minorHAnsi"/>
                <w:sz w:val="24"/>
                <w:szCs w:val="24"/>
              </w:rPr>
              <w:t>Başer, İ. (1992). Elyaf bilgisi. MÜ Teknik Eğitim Fakültesi Yayınları</w:t>
            </w:r>
          </w:p>
          <w:p w14:paraId="1214AA1C" w14:textId="77777777" w:rsidR="001D1472" w:rsidRP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D1472">
              <w:rPr>
                <w:rFonts w:cstheme="minorHAnsi"/>
                <w:sz w:val="24"/>
                <w:szCs w:val="24"/>
              </w:rPr>
              <w:t>Dayıoğlu, H. (2007). Elyaf bilgisi. Teknik Fuarcılık.</w:t>
            </w:r>
          </w:p>
          <w:p w14:paraId="4E165124" w14:textId="77777777" w:rsid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D1472">
              <w:rPr>
                <w:rFonts w:cstheme="minorHAnsi"/>
                <w:sz w:val="24"/>
                <w:szCs w:val="24"/>
              </w:rPr>
              <w:t>Şeber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>, B</w:t>
            </w:r>
            <w:proofErr w:type="gramStart"/>
            <w:r w:rsidRPr="001D1472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1D1472">
              <w:rPr>
                <w:rFonts w:cstheme="minorHAnsi"/>
                <w:sz w:val="24"/>
                <w:szCs w:val="24"/>
              </w:rPr>
              <w:t xml:space="preserve"> &amp; Alpan, D. (1989). </w:t>
            </w:r>
            <w:proofErr w:type="gramStart"/>
            <w:r w:rsidRPr="001D1472">
              <w:rPr>
                <w:rFonts w:cstheme="minorHAnsi"/>
                <w:sz w:val="24"/>
                <w:szCs w:val="24"/>
              </w:rPr>
              <w:t>Kumaş Yapı Bilgisi. İstanbul: Mimar Sinan Üniversitesi Yayını.</w:t>
            </w:r>
            <w:proofErr w:type="gramEnd"/>
          </w:p>
          <w:p w14:paraId="550CECDA" w14:textId="29C64B34" w:rsid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D1472">
              <w:rPr>
                <w:rFonts w:cstheme="minorHAnsi"/>
                <w:sz w:val="24"/>
                <w:szCs w:val="24"/>
              </w:rPr>
              <w:t xml:space="preserve">Yıldız, N. (2003). </w:t>
            </w:r>
            <w:proofErr w:type="spellStart"/>
            <w:r w:rsidRPr="001D1472">
              <w:rPr>
                <w:rFonts w:cstheme="minorHAnsi"/>
                <w:sz w:val="24"/>
                <w:szCs w:val="24"/>
              </w:rPr>
              <w:t>Dokusuz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 xml:space="preserve"> yüzeyler. Tekstil Maraton.</w:t>
            </w:r>
          </w:p>
          <w:p w14:paraId="4B4F41F9" w14:textId="77777777" w:rsid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D1472">
              <w:rPr>
                <w:rFonts w:cstheme="minorHAnsi"/>
                <w:sz w:val="24"/>
                <w:szCs w:val="24"/>
              </w:rPr>
              <w:t>Tanlak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 xml:space="preserve">, K. (1998). Tekstilde kimyasal bitim işlemleri (güç </w:t>
            </w:r>
            <w:proofErr w:type="spellStart"/>
            <w:r w:rsidRPr="001D1472">
              <w:rPr>
                <w:rFonts w:cstheme="minorHAnsi"/>
                <w:sz w:val="24"/>
                <w:szCs w:val="24"/>
              </w:rPr>
              <w:t>tutuşurluk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1472">
              <w:rPr>
                <w:rFonts w:cstheme="minorHAnsi"/>
                <w:sz w:val="24"/>
                <w:szCs w:val="24"/>
              </w:rPr>
              <w:t>buruşmazlık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>, su geçirmezlik ve su iticilik) (</w:t>
            </w:r>
            <w:proofErr w:type="spellStart"/>
            <w:r w:rsidRPr="001D1472">
              <w:rPr>
                <w:rFonts w:cstheme="minorHAnsi"/>
                <w:sz w:val="24"/>
                <w:szCs w:val="24"/>
              </w:rPr>
              <w:t>Master's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1472">
              <w:rPr>
                <w:rFonts w:cstheme="minorHAnsi"/>
                <w:sz w:val="24"/>
                <w:szCs w:val="24"/>
              </w:rPr>
              <w:t>thesis</w:t>
            </w:r>
            <w:proofErr w:type="spellEnd"/>
            <w:r w:rsidRPr="001D1472">
              <w:rPr>
                <w:rFonts w:cstheme="minorHAnsi"/>
                <w:sz w:val="24"/>
                <w:szCs w:val="24"/>
              </w:rPr>
              <w:t>, Uludağ Üniversitesi).</w:t>
            </w:r>
          </w:p>
          <w:p w14:paraId="05F5DF67" w14:textId="11BC75CF" w:rsidR="001D1472" w:rsidRPr="001D1472" w:rsidRDefault="001D147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D1472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yanık</w:t>
            </w:r>
            <w:r w:rsidRPr="001D1472">
              <w:rPr>
                <w:rFonts w:cstheme="minorHAnsi"/>
                <w:sz w:val="24"/>
                <w:szCs w:val="24"/>
              </w:rPr>
              <w:t>, S</w:t>
            </w:r>
            <w:proofErr w:type="gramStart"/>
            <w:r w:rsidRPr="001D1472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1D1472">
              <w:rPr>
                <w:rFonts w:cstheme="minorHAnsi"/>
                <w:sz w:val="24"/>
                <w:szCs w:val="24"/>
              </w:rPr>
              <w:t xml:space="preserve"> &amp; Çelikel, D. C. (2019). Türk tekstil endüstrisi genel durumu. Teknik Bilimler Dergisi, 9(1), 32-41.</w:t>
            </w:r>
          </w:p>
        </w:tc>
      </w:tr>
    </w:tbl>
    <w:p w14:paraId="34C103C5" w14:textId="4BE91051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39013779" w:rsidR="00212CED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Tekstilin ve Modanın Türkiye’de ve Dünyadaki Yeri</w:t>
            </w:r>
          </w:p>
          <w:p w14:paraId="7537AB65" w14:textId="244CB622" w:rsidR="0008050C" w:rsidRPr="0008050C" w:rsidRDefault="0008050C" w:rsidP="000805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</w:t>
            </w:r>
            <w:r w:rsidR="00490D39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ı:</w:t>
            </w:r>
            <w:r>
              <w:t xml:space="preserve"> </w:t>
            </w:r>
            <w:r>
              <w:br/>
            </w:r>
            <w:r w:rsidRPr="0008050C">
              <w:rPr>
                <w:sz w:val="24"/>
                <w:szCs w:val="24"/>
              </w:rPr>
              <w:t xml:space="preserve">Amaç 1: </w:t>
            </w:r>
            <w:r w:rsidR="001D1472">
              <w:rPr>
                <w:sz w:val="24"/>
                <w:szCs w:val="24"/>
              </w:rPr>
              <w:t>Tekstilin Türkiye’de ve Dünya’daki durumları</w:t>
            </w:r>
            <w:r w:rsidR="008A6EA7">
              <w:rPr>
                <w:sz w:val="24"/>
                <w:szCs w:val="24"/>
              </w:rPr>
              <w:t xml:space="preserve"> ve tarihçesi hakkında bilgi vermek. </w:t>
            </w:r>
          </w:p>
          <w:p w14:paraId="27FB739D" w14:textId="54FD643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1AD24D3" w14:textId="6F3D47C5" w:rsidR="00D16ED7" w:rsidRPr="009414A7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sunu şeklinde öğretilmesi.</w:t>
            </w:r>
          </w:p>
          <w:p w14:paraId="48111FF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C1FCC12" w14:textId="1130BC60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6AE1CBE0" w:rsid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Elyaf Özellikleri</w:t>
            </w:r>
          </w:p>
          <w:p w14:paraId="6A4E9A4D" w14:textId="06F646BB" w:rsidR="00490D39" w:rsidRPr="00490D39" w:rsidRDefault="00490D39" w:rsidP="00490D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Konunun Amacı: </w:t>
            </w:r>
          </w:p>
          <w:p w14:paraId="0DA80F91" w14:textId="3E342B10" w:rsidR="00490D39" w:rsidRPr="00212CED" w:rsidRDefault="00490D39" w:rsidP="00490D3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lastRenderedPageBreak/>
              <w:t xml:space="preserve">Amaç 1: </w:t>
            </w:r>
            <w:r w:rsidR="001D1472" w:rsidRPr="001D1472">
              <w:rPr>
                <w:rFonts w:cstheme="minorHAnsi"/>
                <w:bCs/>
                <w:sz w:val="24"/>
                <w:szCs w:val="24"/>
              </w:rPr>
              <w:t xml:space="preserve">Teksti sektöründe kullanılan </w:t>
            </w:r>
            <w:proofErr w:type="spellStart"/>
            <w:r w:rsidR="001D1472" w:rsidRPr="001D1472">
              <w:rPr>
                <w:rFonts w:cstheme="minorHAnsi"/>
                <w:bCs/>
                <w:sz w:val="24"/>
                <w:szCs w:val="24"/>
              </w:rPr>
              <w:t>elyafların</w:t>
            </w:r>
            <w:proofErr w:type="spellEnd"/>
            <w:r w:rsidR="001D1472" w:rsidRPr="001D1472">
              <w:rPr>
                <w:rFonts w:cstheme="minorHAnsi"/>
                <w:bCs/>
                <w:sz w:val="24"/>
                <w:szCs w:val="24"/>
              </w:rPr>
              <w:t xml:space="preserve"> özelliklerini </w:t>
            </w:r>
            <w:r w:rsidR="001D1472">
              <w:rPr>
                <w:rFonts w:cstheme="minorHAnsi"/>
                <w:bCs/>
                <w:sz w:val="24"/>
                <w:szCs w:val="24"/>
              </w:rPr>
              <w:t>hakkında bilgi vermek</w:t>
            </w:r>
            <w:r w:rsidRPr="00490D39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27F051A" w14:textId="3D93442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40B6650A" w14:textId="57E65A22" w:rsidR="00212CED" w:rsidRPr="00545A46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DC776D">
              <w:rPr>
                <w:rFonts w:cstheme="minorHAnsi"/>
                <w:sz w:val="24"/>
                <w:szCs w:val="24"/>
              </w:rPr>
              <w:t xml:space="preserve"> Ders notlarının sunu şeklinde öğretilmesi ve görsel kaynakların incelenmesi.</w:t>
            </w:r>
          </w:p>
          <w:p w14:paraId="7D69FFE5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F1165A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483FA7FF" w14:textId="168DE483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20CB9705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Doğal Elyaf (Bitkisel Elyaf-</w:t>
            </w:r>
            <w:proofErr w:type="spellStart"/>
            <w:proofErr w:type="gramStart"/>
            <w:r w:rsidR="00490D39">
              <w:rPr>
                <w:rFonts w:cstheme="minorHAnsi"/>
                <w:b/>
                <w:sz w:val="24"/>
                <w:szCs w:val="24"/>
              </w:rPr>
              <w:t>Pamuk,Keten</w:t>
            </w:r>
            <w:proofErr w:type="spellEnd"/>
            <w:proofErr w:type="gramEnd"/>
            <w:r w:rsidR="00490D39">
              <w:rPr>
                <w:rFonts w:cstheme="minorHAnsi"/>
                <w:b/>
                <w:sz w:val="24"/>
                <w:szCs w:val="24"/>
              </w:rPr>
              <w:t>, Kenevir)</w:t>
            </w:r>
          </w:p>
          <w:p w14:paraId="178CD253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0EBB9456" w14:textId="7E7BFA2E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 xml:space="preserve">Doğal elyafları sınıflandırmak </w:t>
            </w:r>
          </w:p>
          <w:p w14:paraId="364D3ED8" w14:textId="7CF99AFB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C114C1">
              <w:rPr>
                <w:rFonts w:cstheme="minorHAnsi"/>
                <w:sz w:val="24"/>
                <w:szCs w:val="24"/>
              </w:rPr>
              <w:t>Biçim, form ve boşluk ile ilgili görsellerin incelenmesi</w:t>
            </w:r>
          </w:p>
          <w:p w14:paraId="4C70AB6D" w14:textId="1915B8E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14BED91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A9E5984" w14:textId="07A85ADC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1695C9CE" w:rsidR="00212CED" w:rsidRPr="00F1165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930C6" w:rsidRPr="002D5E50">
              <w:rPr>
                <w:sz w:val="24"/>
                <w:szCs w:val="24"/>
              </w:rPr>
              <w:t xml:space="preserve"> </w:t>
            </w:r>
            <w:r w:rsidR="00490D39">
              <w:rPr>
                <w:b/>
                <w:sz w:val="24"/>
                <w:szCs w:val="24"/>
              </w:rPr>
              <w:t>Doğal Elyaf</w:t>
            </w:r>
            <w:r w:rsidR="00F1165A" w:rsidRPr="00F1165A">
              <w:rPr>
                <w:b/>
                <w:sz w:val="24"/>
                <w:szCs w:val="24"/>
              </w:rPr>
              <w:t xml:space="preserve"> </w:t>
            </w:r>
            <w:r w:rsidR="00F1165A">
              <w:rPr>
                <w:rFonts w:cstheme="minorHAnsi"/>
                <w:b/>
                <w:sz w:val="24"/>
                <w:szCs w:val="24"/>
              </w:rPr>
              <w:t>(</w:t>
            </w:r>
            <w:r w:rsidR="00490D39">
              <w:rPr>
                <w:rFonts w:cstheme="minorHAnsi"/>
                <w:b/>
                <w:sz w:val="24"/>
                <w:szCs w:val="24"/>
              </w:rPr>
              <w:t>Bitkisel Elyaf-Yün, Angora, İpek</w:t>
            </w:r>
            <w:r w:rsidR="00F1165A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A12D8E0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4DD2DA4C" w14:textId="0B472573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>Doğal elyafları sınıflandırmak</w:t>
            </w:r>
          </w:p>
          <w:p w14:paraId="0E2859AE" w14:textId="54AB61C6" w:rsidR="00323488" w:rsidRPr="00EA63B8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Giysiye uygulanan doku, </w:t>
            </w:r>
            <w:proofErr w:type="spellStart"/>
            <w:r w:rsidR="00C114C1">
              <w:rPr>
                <w:rFonts w:cstheme="minorHAnsi"/>
                <w:sz w:val="24"/>
                <w:szCs w:val="24"/>
              </w:rPr>
              <w:t>tekstür</w:t>
            </w:r>
            <w:proofErr w:type="spellEnd"/>
            <w:r w:rsidR="00C114C1">
              <w:rPr>
                <w:rFonts w:cstheme="minorHAnsi"/>
                <w:sz w:val="24"/>
                <w:szCs w:val="24"/>
              </w:rPr>
              <w:t xml:space="preserve"> ve renk örneklerinin incelenmesi</w:t>
            </w:r>
          </w:p>
          <w:p w14:paraId="149CD5E8" w14:textId="7B34027B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8306778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C39F0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67C5F3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65784E7E" w:rsidR="00212CED" w:rsidRPr="00E6520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Yapay Elyaf</w:t>
            </w:r>
            <w:r w:rsidR="00F1165A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490D39">
              <w:rPr>
                <w:rFonts w:cstheme="minorHAnsi"/>
                <w:b/>
                <w:sz w:val="24"/>
                <w:szCs w:val="24"/>
              </w:rPr>
              <w:t>Rejenere</w:t>
            </w:r>
            <w:proofErr w:type="spellEnd"/>
            <w:r w:rsidR="00490D39">
              <w:rPr>
                <w:rFonts w:cstheme="minorHAnsi"/>
                <w:b/>
                <w:sz w:val="24"/>
                <w:szCs w:val="24"/>
              </w:rPr>
              <w:t xml:space="preserve"> Elyaf</w:t>
            </w:r>
            <w:r w:rsidR="00F1165A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3D2034F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39DB6C52" w14:textId="3F77B728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>Yapay elyafları sınıflandırmak</w:t>
            </w:r>
          </w:p>
          <w:p w14:paraId="41256A2E" w14:textId="28A76BB3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D7CEEE6" w14:textId="75E43A15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0D8452B7" w14:textId="744C3448" w:rsidR="00212CED" w:rsidRPr="00A07D60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>rının eksik ve hatalı kısımlarının düzenlenmesi</w:t>
            </w:r>
          </w:p>
          <w:p w14:paraId="28660169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lastRenderedPageBreak/>
              <w:t>Ölçme-Değerlendirme: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368B815A" w:rsidR="00212CED" w:rsidRPr="00793211" w:rsidRDefault="00212CED" w:rsidP="00793211">
            <w:pPr>
              <w:spacing w:line="276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Yapay Elyaf</w:t>
            </w:r>
            <w:r w:rsidR="00F1165A" w:rsidRPr="00F1165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1165A">
              <w:rPr>
                <w:rFonts w:cstheme="minorHAnsi"/>
                <w:b/>
                <w:sz w:val="24"/>
                <w:szCs w:val="24"/>
              </w:rPr>
              <w:t>(</w:t>
            </w:r>
            <w:r w:rsidR="00490D39">
              <w:rPr>
                <w:rFonts w:cstheme="minorHAnsi"/>
                <w:b/>
                <w:sz w:val="24"/>
                <w:szCs w:val="24"/>
              </w:rPr>
              <w:t>Sentetik Elyaf-</w:t>
            </w:r>
            <w:proofErr w:type="gramStart"/>
            <w:r w:rsidR="00490D39">
              <w:rPr>
                <w:rFonts w:cstheme="minorHAnsi"/>
                <w:b/>
                <w:sz w:val="24"/>
                <w:szCs w:val="24"/>
              </w:rPr>
              <w:t>PES,PP</w:t>
            </w:r>
            <w:proofErr w:type="gramEnd"/>
            <w:r w:rsidR="00F1165A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2D3E2F4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28433BD4" w14:textId="4237AC3D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>Yapay elyafları sınıflandırmak</w:t>
            </w:r>
          </w:p>
          <w:p w14:paraId="2BB76561" w14:textId="239BBA35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D8B8A9A" w14:textId="23991DDE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6FE0484F" w14:textId="01AA8D4A" w:rsidR="00212CED" w:rsidRPr="00E6520A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eksik ve hatalı kısımları</w:t>
            </w:r>
            <w:r w:rsidR="007A1F12">
              <w:rPr>
                <w:rFonts w:cstheme="minorHAnsi"/>
                <w:sz w:val="24"/>
                <w:szCs w:val="24"/>
              </w:rPr>
              <w:t>nın düzenlenmesi</w:t>
            </w:r>
          </w:p>
          <w:p w14:paraId="0A42FADC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BFFFF78" w14:textId="23401F5B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4C55E706" w:rsidR="009C4607" w:rsidRPr="00EA63B8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İplik Çeşitleri, Üretim Yöntemleri</w:t>
            </w:r>
          </w:p>
          <w:p w14:paraId="7D1B845A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7CA06D7" w14:textId="57C3648C" w:rsidR="00490D39" w:rsidRDefault="00490D39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>İplik çeşitleri, iplik üretim yöntemleri ve kullanım alanları hakkında bilgi vermek</w:t>
            </w:r>
          </w:p>
          <w:p w14:paraId="5B369B1A" w14:textId="56641016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8F109E9" w14:textId="1A584BB9" w:rsidR="007A1F12" w:rsidRPr="007A1F12" w:rsidRDefault="009C4607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FECD727" w14:textId="0841037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5811CD92" w14:textId="3C06F851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6B0DD02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65267728" w14:textId="1238B73A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3242BDF" w14:textId="0FB6225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78B72313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İplik Numaralandırma Hesaplamaları</w:t>
            </w:r>
          </w:p>
          <w:p w14:paraId="537D1B6A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1C0FC5BD" w14:textId="0745FA9C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 xml:space="preserve">Direk ve </w:t>
            </w:r>
            <w:proofErr w:type="spellStart"/>
            <w:r w:rsidR="001D1472">
              <w:rPr>
                <w:rFonts w:cstheme="minorHAnsi"/>
                <w:sz w:val="24"/>
                <w:szCs w:val="24"/>
              </w:rPr>
              <w:t>indirek</w:t>
            </w:r>
            <w:proofErr w:type="spellEnd"/>
            <w:r w:rsidR="001D1472">
              <w:rPr>
                <w:rFonts w:cstheme="minorHAnsi"/>
                <w:sz w:val="24"/>
                <w:szCs w:val="24"/>
              </w:rPr>
              <w:t xml:space="preserve"> iplik numaralandırma sistemlerinin hesaplanmasını öğretmek</w:t>
            </w:r>
          </w:p>
          <w:p w14:paraId="425FB551" w14:textId="6905BC25" w:rsidR="00212CED" w:rsidRPr="00545A46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0EAEB0B" w14:textId="4F76B01C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5D0F94CC" w14:textId="1D11B4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9CC30EC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726E59F5" w:rsidR="00212CED" w:rsidRPr="00C8689C" w:rsidRDefault="00212CED" w:rsidP="00C8689C">
            <w:pPr>
              <w:spacing w:line="276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Tekstil Yüzeyleri (Dokuma, Örme)</w:t>
            </w:r>
          </w:p>
          <w:p w14:paraId="3ADE476C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51B299C" w14:textId="2C388510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1D1472">
              <w:rPr>
                <w:rFonts w:cstheme="minorHAnsi"/>
                <w:sz w:val="24"/>
                <w:szCs w:val="24"/>
              </w:rPr>
              <w:t>Tekstil yüzeylerinin özellikleri hakkında bilgi vermek</w:t>
            </w:r>
          </w:p>
          <w:p w14:paraId="49F632C1" w14:textId="46B2D17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B45ED13" w14:textId="2B3270A5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1EC3FB99" w14:textId="7D01A60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5F97E8B5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29F19F7A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Tekstil Yüzeyleri (</w:t>
            </w:r>
            <w:proofErr w:type="spellStart"/>
            <w:r w:rsidR="00490D39">
              <w:rPr>
                <w:rFonts w:cstheme="minorHAnsi"/>
                <w:b/>
                <w:sz w:val="24"/>
                <w:szCs w:val="24"/>
              </w:rPr>
              <w:t>Dokusuz</w:t>
            </w:r>
            <w:proofErr w:type="spellEnd"/>
            <w:r w:rsidR="00490D39">
              <w:rPr>
                <w:rFonts w:cstheme="minorHAnsi"/>
                <w:b/>
                <w:sz w:val="24"/>
                <w:szCs w:val="24"/>
              </w:rPr>
              <w:t xml:space="preserve"> Yüzey)</w:t>
            </w:r>
          </w:p>
          <w:p w14:paraId="0D97D635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6E847D51" w14:textId="436E8D96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proofErr w:type="spellStart"/>
            <w:r w:rsidR="00E44850">
              <w:rPr>
                <w:rFonts w:cstheme="minorHAnsi"/>
                <w:sz w:val="24"/>
                <w:szCs w:val="24"/>
              </w:rPr>
              <w:t>Dokusuz</w:t>
            </w:r>
            <w:proofErr w:type="spellEnd"/>
            <w:r w:rsidR="00E44850">
              <w:rPr>
                <w:rFonts w:cstheme="minorHAnsi"/>
                <w:sz w:val="24"/>
                <w:szCs w:val="24"/>
              </w:rPr>
              <w:t xml:space="preserve"> yüzeylerin özellikleri hakkında bilgi vermek</w:t>
            </w:r>
          </w:p>
          <w:p w14:paraId="67269C68" w14:textId="10DFA33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F1B02DF" w14:textId="5B88AFFC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293B585" w14:textId="539EC5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9559314" w14:textId="61D75625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747E6F08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Ön Terbiye İşlemleri</w:t>
            </w:r>
          </w:p>
          <w:p w14:paraId="6600C8B7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D5BC4BF" w14:textId="68DE6280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E44850">
              <w:rPr>
                <w:rFonts w:cstheme="minorHAnsi"/>
                <w:sz w:val="24"/>
                <w:szCs w:val="24"/>
              </w:rPr>
              <w:t>Ön terbiye işlemlerini tanımlamak</w:t>
            </w:r>
          </w:p>
          <w:p w14:paraId="13C16B43" w14:textId="723B05D6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63CECA0E" w14:textId="508862B3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F5DAB8A" w14:textId="13C33B5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4FB79005" w14:textId="4BACA08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5899A63D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0D39">
              <w:rPr>
                <w:rFonts w:cstheme="minorHAnsi"/>
                <w:b/>
                <w:sz w:val="24"/>
                <w:szCs w:val="24"/>
              </w:rPr>
              <w:t>Boya ve Baskı</w:t>
            </w:r>
          </w:p>
          <w:p w14:paraId="009F89F5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43A25A66" w14:textId="005F17B9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E44850">
              <w:rPr>
                <w:rFonts w:cstheme="minorHAnsi"/>
                <w:sz w:val="24"/>
                <w:szCs w:val="24"/>
              </w:rPr>
              <w:t>Renklendirme, boya ve baskı hakkında bilgi vermek</w:t>
            </w:r>
          </w:p>
          <w:p w14:paraId="4D4BBCFA" w14:textId="59CA5E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725A10FE" w14:textId="6C2B05E0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23F8765" w14:textId="0093D5F0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3659EA1" w14:textId="1ABF521D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0887D874" w:rsidR="00A07D60" w:rsidRPr="00F1165A" w:rsidRDefault="00A07D60" w:rsidP="00A07D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1165A">
              <w:rPr>
                <w:rFonts w:cstheme="minorHAnsi"/>
                <w:b/>
                <w:bCs/>
                <w:sz w:val="24"/>
                <w:szCs w:val="24"/>
              </w:rPr>
              <w:t xml:space="preserve">Konu: </w:t>
            </w:r>
            <w:r w:rsidR="00490D39">
              <w:rPr>
                <w:rFonts w:cstheme="minorHAnsi"/>
                <w:b/>
                <w:bCs/>
                <w:sz w:val="24"/>
                <w:szCs w:val="24"/>
              </w:rPr>
              <w:t>Apre ve Bitim İşlemleri</w:t>
            </w:r>
          </w:p>
          <w:p w14:paraId="262DE3BF" w14:textId="77777777" w:rsidR="00490D39" w:rsidRPr="00490D39" w:rsidRDefault="00490D39" w:rsidP="00490D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Konunun Amacı: </w:t>
            </w:r>
          </w:p>
          <w:p w14:paraId="65B098CE" w14:textId="27B34D69" w:rsidR="00490D39" w:rsidRDefault="00490D39" w:rsidP="00490D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Amaç 1: </w:t>
            </w:r>
            <w:r w:rsidR="00A80419">
              <w:rPr>
                <w:rFonts w:cstheme="minorHAnsi"/>
                <w:bCs/>
                <w:sz w:val="24"/>
                <w:szCs w:val="24"/>
              </w:rPr>
              <w:t>Terbiye ve bitim işlemleri hakkında bilgi vermek</w:t>
            </w:r>
          </w:p>
          <w:p w14:paraId="1A8DA5E3" w14:textId="4F756500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 okumak</w:t>
            </w:r>
            <w:r w:rsidR="007A1F12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>
              <w:rPr>
                <w:rFonts w:cstheme="minorHAnsi"/>
                <w:bCs/>
                <w:sz w:val="24"/>
                <w:szCs w:val="24"/>
              </w:rPr>
              <w:t>yüklemek</w:t>
            </w:r>
          </w:p>
          <w:p w14:paraId="47E94282" w14:textId="399D9ACB" w:rsidR="007A1F12" w:rsidRPr="007A1F12" w:rsidRDefault="00A07D60" w:rsidP="00FC633A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Ders notlarının </w:t>
            </w:r>
            <w:proofErr w:type="spellStart"/>
            <w:r w:rsidR="007A1F12" w:rsidRPr="007A1F12">
              <w:rPr>
                <w:rFonts w:cstheme="minorHAnsi"/>
                <w:bCs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bCs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bCs/>
                <w:sz w:val="24"/>
                <w:szCs w:val="24"/>
              </w:rPr>
              <w:t xml:space="preserve"> sunu şeklinde öğretilmesi ve öğrencilerin derse katılımını sağlamak</w:t>
            </w:r>
          </w:p>
          <w:p w14:paraId="70EDBC22" w14:textId="713AA7F9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7D5385CA" w14:textId="662C7D7D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28B6D139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</w:t>
            </w:r>
            <w:r w:rsidR="00DE0D62">
              <w:rPr>
                <w:rFonts w:cstheme="minorHAnsi"/>
                <w:b/>
                <w:sz w:val="24"/>
                <w:szCs w:val="24"/>
              </w:rPr>
              <w:t>İ</w:t>
            </w:r>
            <w:r>
              <w:rPr>
                <w:rFonts w:cstheme="minorHAnsi"/>
                <w:b/>
                <w:sz w:val="24"/>
                <w:szCs w:val="24"/>
              </w:rPr>
              <w:t>NAL) HAFTASI</w:t>
            </w:r>
          </w:p>
          <w:p w14:paraId="7A7D5956" w14:textId="1DE7BCBE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Final Sınavı (%60)</w:t>
            </w:r>
          </w:p>
          <w:p w14:paraId="68DBA4A5" w14:textId="088539DF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0C2E019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9DE6B" w14:textId="77777777" w:rsidR="008C5748" w:rsidRDefault="008C5748" w:rsidP="00A67920">
      <w:r>
        <w:separator/>
      </w:r>
    </w:p>
  </w:endnote>
  <w:endnote w:type="continuationSeparator" w:id="0">
    <w:p w14:paraId="51063629" w14:textId="77777777" w:rsidR="008C5748" w:rsidRDefault="008C5748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7CE1F" w14:textId="77777777" w:rsidR="008C5748" w:rsidRDefault="008C5748" w:rsidP="00A67920">
      <w:r>
        <w:separator/>
      </w:r>
    </w:p>
  </w:footnote>
  <w:footnote w:type="continuationSeparator" w:id="0">
    <w:p w14:paraId="609DBC62" w14:textId="77777777" w:rsidR="008C5748" w:rsidRDefault="008C5748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306"/>
    <w:multiLevelType w:val="hybridMultilevel"/>
    <w:tmpl w:val="F4609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12A88"/>
    <w:multiLevelType w:val="hybridMultilevel"/>
    <w:tmpl w:val="D35E68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0"/>
    <w:rsid w:val="000037D6"/>
    <w:rsid w:val="0004007D"/>
    <w:rsid w:val="00070E50"/>
    <w:rsid w:val="000770A6"/>
    <w:rsid w:val="0008050C"/>
    <w:rsid w:val="00096130"/>
    <w:rsid w:val="000A1161"/>
    <w:rsid w:val="000A2E49"/>
    <w:rsid w:val="000E6C12"/>
    <w:rsid w:val="0010491B"/>
    <w:rsid w:val="00113D2A"/>
    <w:rsid w:val="00116E81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1D1472"/>
    <w:rsid w:val="002021DC"/>
    <w:rsid w:val="00212CED"/>
    <w:rsid w:val="00255B59"/>
    <w:rsid w:val="002724D0"/>
    <w:rsid w:val="00276439"/>
    <w:rsid w:val="002A1A43"/>
    <w:rsid w:val="002B2C99"/>
    <w:rsid w:val="002B6EE7"/>
    <w:rsid w:val="002C5190"/>
    <w:rsid w:val="002D5E50"/>
    <w:rsid w:val="002F59FA"/>
    <w:rsid w:val="00323488"/>
    <w:rsid w:val="00325D19"/>
    <w:rsid w:val="00330BD3"/>
    <w:rsid w:val="003330F5"/>
    <w:rsid w:val="003339C1"/>
    <w:rsid w:val="00346F0F"/>
    <w:rsid w:val="00390BA4"/>
    <w:rsid w:val="003B2605"/>
    <w:rsid w:val="003C5EA1"/>
    <w:rsid w:val="003E3268"/>
    <w:rsid w:val="00400764"/>
    <w:rsid w:val="00402F7E"/>
    <w:rsid w:val="00445DE6"/>
    <w:rsid w:val="00447D8B"/>
    <w:rsid w:val="004773D0"/>
    <w:rsid w:val="00490D39"/>
    <w:rsid w:val="0049451C"/>
    <w:rsid w:val="004D6D44"/>
    <w:rsid w:val="004E5476"/>
    <w:rsid w:val="00507204"/>
    <w:rsid w:val="00543237"/>
    <w:rsid w:val="00552818"/>
    <w:rsid w:val="005A6CBB"/>
    <w:rsid w:val="005D1BFF"/>
    <w:rsid w:val="005D629A"/>
    <w:rsid w:val="005E1F5B"/>
    <w:rsid w:val="0063714F"/>
    <w:rsid w:val="00642648"/>
    <w:rsid w:val="00643B83"/>
    <w:rsid w:val="00665F3E"/>
    <w:rsid w:val="006742C9"/>
    <w:rsid w:val="006858AA"/>
    <w:rsid w:val="0069187C"/>
    <w:rsid w:val="006A1611"/>
    <w:rsid w:val="006B444A"/>
    <w:rsid w:val="006E1F26"/>
    <w:rsid w:val="006F3B99"/>
    <w:rsid w:val="00711050"/>
    <w:rsid w:val="007113A6"/>
    <w:rsid w:val="007125AD"/>
    <w:rsid w:val="00727924"/>
    <w:rsid w:val="00731E9F"/>
    <w:rsid w:val="00745AE3"/>
    <w:rsid w:val="00746003"/>
    <w:rsid w:val="007467F6"/>
    <w:rsid w:val="00763AF0"/>
    <w:rsid w:val="00790466"/>
    <w:rsid w:val="00793211"/>
    <w:rsid w:val="007963F8"/>
    <w:rsid w:val="007A1F12"/>
    <w:rsid w:val="007A1FCC"/>
    <w:rsid w:val="007A6F01"/>
    <w:rsid w:val="007C6424"/>
    <w:rsid w:val="00830034"/>
    <w:rsid w:val="00854A89"/>
    <w:rsid w:val="008777A9"/>
    <w:rsid w:val="008A6EA7"/>
    <w:rsid w:val="008C5748"/>
    <w:rsid w:val="00915001"/>
    <w:rsid w:val="0092048C"/>
    <w:rsid w:val="009414A7"/>
    <w:rsid w:val="00956BA2"/>
    <w:rsid w:val="009818ED"/>
    <w:rsid w:val="009C2EBB"/>
    <w:rsid w:val="009C4607"/>
    <w:rsid w:val="009E194E"/>
    <w:rsid w:val="00A04661"/>
    <w:rsid w:val="00A07D60"/>
    <w:rsid w:val="00A24B03"/>
    <w:rsid w:val="00A47659"/>
    <w:rsid w:val="00A566ED"/>
    <w:rsid w:val="00A65542"/>
    <w:rsid w:val="00A67920"/>
    <w:rsid w:val="00A80419"/>
    <w:rsid w:val="00AC39F0"/>
    <w:rsid w:val="00B0016A"/>
    <w:rsid w:val="00B06BE4"/>
    <w:rsid w:val="00B35F04"/>
    <w:rsid w:val="00B36075"/>
    <w:rsid w:val="00B5016C"/>
    <w:rsid w:val="00B56BA4"/>
    <w:rsid w:val="00B6224D"/>
    <w:rsid w:val="00B6405C"/>
    <w:rsid w:val="00B72C26"/>
    <w:rsid w:val="00BA298E"/>
    <w:rsid w:val="00BB2322"/>
    <w:rsid w:val="00BD4D7D"/>
    <w:rsid w:val="00C114C1"/>
    <w:rsid w:val="00C127F9"/>
    <w:rsid w:val="00C12A49"/>
    <w:rsid w:val="00C15EC6"/>
    <w:rsid w:val="00C547A7"/>
    <w:rsid w:val="00C64790"/>
    <w:rsid w:val="00C8689C"/>
    <w:rsid w:val="00CA2C9B"/>
    <w:rsid w:val="00CB0580"/>
    <w:rsid w:val="00CC384D"/>
    <w:rsid w:val="00CE6302"/>
    <w:rsid w:val="00CF6BE9"/>
    <w:rsid w:val="00CF6C74"/>
    <w:rsid w:val="00D13F1A"/>
    <w:rsid w:val="00D16ED7"/>
    <w:rsid w:val="00D3070B"/>
    <w:rsid w:val="00D331FD"/>
    <w:rsid w:val="00D37C68"/>
    <w:rsid w:val="00D57CA5"/>
    <w:rsid w:val="00D65CCB"/>
    <w:rsid w:val="00D904B1"/>
    <w:rsid w:val="00D97B2F"/>
    <w:rsid w:val="00D97C2F"/>
    <w:rsid w:val="00DA1DF8"/>
    <w:rsid w:val="00DB1DD7"/>
    <w:rsid w:val="00DC574F"/>
    <w:rsid w:val="00DC776D"/>
    <w:rsid w:val="00DE0D62"/>
    <w:rsid w:val="00E20602"/>
    <w:rsid w:val="00E44850"/>
    <w:rsid w:val="00E60279"/>
    <w:rsid w:val="00E6520A"/>
    <w:rsid w:val="00E66519"/>
    <w:rsid w:val="00E67052"/>
    <w:rsid w:val="00EA63B8"/>
    <w:rsid w:val="00EB7879"/>
    <w:rsid w:val="00EC50DD"/>
    <w:rsid w:val="00ED3D4A"/>
    <w:rsid w:val="00F0463E"/>
    <w:rsid w:val="00F1165A"/>
    <w:rsid w:val="00F11E1E"/>
    <w:rsid w:val="00F21A59"/>
    <w:rsid w:val="00F26C34"/>
    <w:rsid w:val="00F27B84"/>
    <w:rsid w:val="00F651D2"/>
    <w:rsid w:val="00F657BC"/>
    <w:rsid w:val="00F82B1F"/>
    <w:rsid w:val="00F87560"/>
    <w:rsid w:val="00F930C6"/>
    <w:rsid w:val="00FA3BA2"/>
    <w:rsid w:val="00FA594C"/>
    <w:rsid w:val="00FC633A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BCB80"/>
  <w15:docId w15:val="{B5AF78D5-5AB4-46C0-84DC-6F6CB84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alebek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A558-13FD-4D94-902A-18B29378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Onur Ali</cp:lastModifiedBy>
  <cp:revision>13</cp:revision>
  <cp:lastPrinted>2020-06-25T10:57:00Z</cp:lastPrinted>
  <dcterms:created xsi:type="dcterms:W3CDTF">2023-10-11T17:56:00Z</dcterms:created>
  <dcterms:modified xsi:type="dcterms:W3CDTF">2023-11-02T07:02:00Z</dcterms:modified>
</cp:coreProperties>
</file>